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D15CB">
      <w:pPr>
        <w:pStyle w:val="30"/>
      </w:pPr>
    </w:p>
    <w:p w14:paraId="244C658E">
      <w:pPr>
        <w:pStyle w:val="30"/>
      </w:pPr>
    </w:p>
    <w:p w14:paraId="62E4E209">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253365</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19.95pt;height:0pt;width:56.7pt;z-index:251661312;mso-width-relative:page;mso-height-relative:page;" filled="f" stroked="t" coordsize="21600,21600" o:gfxdata="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7i5+t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 xml:space="preserve">      天津市河东区人民检察院食堂餐饮服务项目</w:t>
      </w:r>
    </w:p>
    <w:p w14:paraId="3BB39AB3">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154940</wp:posOffset>
                </wp:positionH>
                <wp:positionV relativeFrom="paragraph">
                  <wp:posOffset>313055</wp:posOffset>
                </wp:positionV>
                <wp:extent cx="2488565" cy="0"/>
                <wp:effectExtent l="0" t="95250" r="6985"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488758"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2pt;margin-top:24.65pt;height:0pt;width:195.95pt;z-index:251659264;mso-width-relative:page;mso-height-relative:page;" filled="f" stroked="t" coordsize="21600,21600" o:gfxdata="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8JOPE&#10;1gAAAAgBAAAPAAAAAAAAAAEAIAAAACIAAABkcnMvZG93bnJldi54bWxQSwECFAAUAAAACACHTuJA&#10;jBEEnuoBAACsAwAADgAAAAAAAAABACAAAAAlAQAAZHJzL2Uyb0RvYy54bWxQSwUGAAAAAAYABgBZ&#10;AQAAgQUAAAAA&#10;">
                <v:fill on="f" focussize="0,0"/>
                <v:stroke weight="15pt" color="#4B69B5" joinstyle="round"/>
                <v:imagedata o:title=""/>
                <o:lock v:ext="edit" aspectratio="f"/>
              </v:line>
            </w:pict>
          </mc:Fallback>
        </mc:AlternateContent>
      </w:r>
      <w:r>
        <w:rPr>
          <w:rFonts w:eastAsia="黑体"/>
          <w:b/>
          <w:spacing w:val="40"/>
          <w:w w:val="66"/>
          <w:sz w:val="60"/>
          <w:szCs w:val="60"/>
        </w:rPr>
        <w:t>竞争性磋商文件</w:t>
      </w:r>
    </w:p>
    <w:p w14:paraId="59ABF61F">
      <w:pPr>
        <w:ind w:right="1025"/>
        <w:jc w:val="center"/>
        <w:rPr>
          <w:rFonts w:eastAsia="黑体"/>
          <w:b/>
          <w:spacing w:val="40"/>
          <w:w w:val="66"/>
          <w:sz w:val="60"/>
          <w:szCs w:val="60"/>
        </w:rPr>
      </w:pPr>
    </w:p>
    <w:p w14:paraId="687A4D2F">
      <w:pPr>
        <w:jc w:val="center"/>
        <w:rPr>
          <w:rFonts w:eastAsia="黑体"/>
          <w:b/>
          <w:spacing w:val="40"/>
          <w:w w:val="66"/>
          <w:sz w:val="15"/>
          <w:szCs w:val="15"/>
        </w:rPr>
      </w:pPr>
      <w:r>
        <w:rPr>
          <w:rFonts w:eastAsia="黑体"/>
          <w:b/>
          <w:spacing w:val="40"/>
          <w:w w:val="66"/>
          <w:sz w:val="56"/>
          <w:szCs w:val="56"/>
        </w:rPr>
        <w:t xml:space="preserve">            </w:t>
      </w:r>
    </w:p>
    <w:p w14:paraId="2F92CA28">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TGPC-2024-D-1066</w:t>
      </w:r>
      <w:r>
        <w:rPr>
          <w:rFonts w:eastAsia="黑体"/>
          <w:spacing w:val="40"/>
          <w:w w:val="66"/>
          <w:sz w:val="32"/>
          <w:szCs w:val="32"/>
        </w:rPr>
        <w:t>）</w:t>
      </w:r>
    </w:p>
    <w:p w14:paraId="071BF3B3">
      <w:pPr>
        <w:rPr>
          <w:sz w:val="40"/>
        </w:rPr>
      </w:pPr>
    </w:p>
    <w:p w14:paraId="386E6A97">
      <w:pPr>
        <w:rPr>
          <w:sz w:val="36"/>
        </w:rPr>
      </w:pPr>
    </w:p>
    <w:p w14:paraId="4EED69FD">
      <w:pPr>
        <w:rPr>
          <w:sz w:val="36"/>
        </w:rPr>
      </w:pPr>
    </w:p>
    <w:p w14:paraId="2E4AC98F">
      <w:pPr>
        <w:rPr>
          <w:sz w:val="36"/>
        </w:rPr>
      </w:pPr>
    </w:p>
    <w:p w14:paraId="7786C510">
      <w:pPr>
        <w:rPr>
          <w:sz w:val="36"/>
        </w:rPr>
      </w:pPr>
    </w:p>
    <w:p w14:paraId="3390D8FC">
      <w:pPr>
        <w:rPr>
          <w:sz w:val="36"/>
        </w:rPr>
      </w:pPr>
    </w:p>
    <w:p w14:paraId="39772376">
      <w:pPr>
        <w:rPr>
          <w:sz w:val="36"/>
        </w:rPr>
      </w:pPr>
    </w:p>
    <w:p w14:paraId="5DA65C93">
      <w:pPr>
        <w:rPr>
          <w:sz w:val="36"/>
        </w:rPr>
      </w:pPr>
    </w:p>
    <w:p w14:paraId="607DB0A5">
      <w:pPr>
        <w:rPr>
          <w:sz w:val="36"/>
        </w:rPr>
      </w:pPr>
    </w:p>
    <w:p w14:paraId="39D14F0D">
      <w:pPr>
        <w:rPr>
          <w:sz w:val="36"/>
        </w:rPr>
      </w:pPr>
    </w:p>
    <w:p w14:paraId="38B459DF">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15AE1448">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Pr>
          <w:rFonts w:hint="eastAsia" w:eastAsia="仿宋_GB2312"/>
          <w:b/>
          <w:bCs/>
          <w:kern w:val="0"/>
          <w:sz w:val="44"/>
          <w:szCs w:val="44"/>
        </w:rPr>
        <w:t xml:space="preserve"> 12</w:t>
      </w:r>
    </w:p>
    <w:p w14:paraId="7A911FFE">
      <w:pPr>
        <w:tabs>
          <w:tab w:val="left" w:pos="3281"/>
          <w:tab w:val="center" w:pos="4711"/>
        </w:tabs>
        <w:jc w:val="center"/>
        <w:rPr>
          <w:rFonts w:eastAsia="仿宋_GB2312"/>
          <w:b/>
          <w:bCs/>
          <w:kern w:val="0"/>
          <w:sz w:val="44"/>
          <w:szCs w:val="44"/>
        </w:rPr>
      </w:pPr>
    </w:p>
    <w:p w14:paraId="0F6A86FB">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683D5A6A">
      <w:pPr>
        <w:tabs>
          <w:tab w:val="left" w:pos="3281"/>
          <w:tab w:val="center" w:pos="4711"/>
        </w:tabs>
        <w:jc w:val="center"/>
        <w:rPr>
          <w:b/>
          <w:bCs/>
          <w:spacing w:val="20"/>
          <w:w w:val="66"/>
          <w:sz w:val="36"/>
          <w:szCs w:val="32"/>
        </w:rPr>
      </w:pPr>
      <w:r>
        <w:rPr>
          <w:b/>
          <w:bCs/>
          <w:spacing w:val="20"/>
          <w:w w:val="66"/>
          <w:sz w:val="36"/>
          <w:szCs w:val="32"/>
        </w:rPr>
        <w:t>目  录</w:t>
      </w:r>
    </w:p>
    <w:p w14:paraId="70CCD7DE">
      <w:pPr>
        <w:tabs>
          <w:tab w:val="left" w:pos="3281"/>
          <w:tab w:val="center" w:pos="4711"/>
        </w:tabs>
        <w:spacing w:line="360" w:lineRule="auto"/>
        <w:jc w:val="center"/>
        <w:rPr>
          <w:rFonts w:eastAsia="仿宋_GB2312"/>
          <w:b/>
          <w:bCs/>
          <w:spacing w:val="20"/>
          <w:w w:val="66"/>
          <w:sz w:val="28"/>
          <w:szCs w:val="28"/>
        </w:rPr>
      </w:pPr>
    </w:p>
    <w:p w14:paraId="0DB51C61">
      <w:pPr>
        <w:pStyle w:val="11"/>
        <w:rPr>
          <w:sz w:val="28"/>
          <w:szCs w:val="28"/>
        </w:rPr>
      </w:pPr>
      <w:r>
        <w:rPr>
          <w:rFonts w:hint="eastAsia"/>
          <w:sz w:val="28"/>
          <w:szCs w:val="28"/>
        </w:rPr>
        <w:t>第一部分  磋商邀请函</w:t>
      </w:r>
    </w:p>
    <w:p w14:paraId="4EC5FCC9"/>
    <w:p w14:paraId="3F317FFE">
      <w:pPr>
        <w:pStyle w:val="11"/>
        <w:rPr>
          <w:sz w:val="28"/>
          <w:szCs w:val="28"/>
        </w:rPr>
      </w:pPr>
      <w:r>
        <w:rPr>
          <w:rFonts w:hint="eastAsia"/>
          <w:sz w:val="28"/>
          <w:szCs w:val="28"/>
        </w:rPr>
        <w:t>第二部分  磋商项目要求</w:t>
      </w:r>
    </w:p>
    <w:p w14:paraId="7B12AFA1"/>
    <w:p w14:paraId="3B480355">
      <w:pPr>
        <w:pStyle w:val="11"/>
        <w:rPr>
          <w:sz w:val="28"/>
          <w:szCs w:val="28"/>
        </w:rPr>
      </w:pPr>
      <w:r>
        <w:rPr>
          <w:rFonts w:hint="eastAsia"/>
          <w:sz w:val="28"/>
          <w:szCs w:val="28"/>
        </w:rPr>
        <w:t>第三部分  供应商须知</w:t>
      </w:r>
    </w:p>
    <w:p w14:paraId="1D70305B"/>
    <w:p w14:paraId="145FB40D">
      <w:pPr>
        <w:pStyle w:val="11"/>
        <w:rPr>
          <w:sz w:val="28"/>
          <w:szCs w:val="28"/>
        </w:rPr>
      </w:pPr>
      <w:r>
        <w:rPr>
          <w:rFonts w:hint="eastAsia"/>
          <w:sz w:val="28"/>
          <w:szCs w:val="28"/>
        </w:rPr>
        <w:t>第四部分  合同草案</w:t>
      </w:r>
    </w:p>
    <w:p w14:paraId="648EA5D7"/>
    <w:p w14:paraId="781800C6">
      <w:pPr>
        <w:pStyle w:val="11"/>
        <w:rPr>
          <w:sz w:val="28"/>
          <w:szCs w:val="28"/>
        </w:rPr>
      </w:pPr>
      <w:r>
        <w:rPr>
          <w:rFonts w:hint="eastAsia"/>
          <w:sz w:val="28"/>
          <w:szCs w:val="28"/>
        </w:rPr>
        <w:t>第五部分  响应文件格式</w:t>
      </w:r>
    </w:p>
    <w:p w14:paraId="101F5C28">
      <w:pPr>
        <w:tabs>
          <w:tab w:val="left" w:pos="3281"/>
          <w:tab w:val="center" w:pos="4711"/>
        </w:tabs>
        <w:spacing w:line="360" w:lineRule="auto"/>
        <w:jc w:val="center"/>
        <w:rPr>
          <w:rFonts w:eastAsia="仿宋_GB2312"/>
          <w:b/>
          <w:bCs/>
          <w:spacing w:val="20"/>
          <w:w w:val="66"/>
          <w:sz w:val="28"/>
          <w:szCs w:val="28"/>
        </w:rPr>
      </w:pPr>
    </w:p>
    <w:p w14:paraId="0DD3FBEF">
      <w:pPr>
        <w:tabs>
          <w:tab w:val="left" w:pos="3281"/>
          <w:tab w:val="center" w:pos="4711"/>
        </w:tabs>
        <w:jc w:val="center"/>
        <w:rPr>
          <w:rFonts w:eastAsia="仿宋_GB2312"/>
          <w:b/>
          <w:bCs/>
          <w:spacing w:val="20"/>
          <w:w w:val="66"/>
          <w:sz w:val="44"/>
          <w:szCs w:val="44"/>
        </w:rPr>
      </w:pPr>
    </w:p>
    <w:p w14:paraId="33D5771E">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78C1E535">
      <w:pPr>
        <w:pStyle w:val="12"/>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68A3D8ED">
      <w:pPr>
        <w:pStyle w:val="30"/>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受对</w:t>
      </w:r>
      <w:r>
        <w:rPr>
          <w:rFonts w:hint="eastAsia" w:ascii="Times New Roman" w:hAnsi="Times New Roman" w:eastAsia="宋体" w:cs="Times New Roman"/>
          <w:color w:val="auto"/>
          <w:kern w:val="2"/>
        </w:rPr>
        <w:t>天津市河东区人民检察院</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天津市河东区人民检察院食堂餐饮服务项目</w:t>
      </w:r>
      <w:r>
        <w:rPr>
          <w:rFonts w:ascii="Times New Roman" w:hAnsi="Times New Roman" w:eastAsia="宋体" w:cs="Times New Roman"/>
          <w:color w:val="auto"/>
          <w:kern w:val="2"/>
        </w:rPr>
        <w:t>实施政府采购。现欢迎合格的供应商参加磋商。</w:t>
      </w:r>
    </w:p>
    <w:p w14:paraId="4221236F">
      <w:pPr>
        <w:pStyle w:val="30"/>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28FA9607">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06CAF427">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天津市河东区人民检察院食堂餐饮服务项目</w:t>
      </w:r>
    </w:p>
    <w:p w14:paraId="31C11B3D">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TGPC-2024-D-1066</w:t>
      </w:r>
    </w:p>
    <w:p w14:paraId="20258D40">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7198EE73">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rPr>
        <w:t>食堂餐饮服务，合同履行期限：合同规定的服务起始之日起</w:t>
      </w:r>
      <w:r>
        <w:rPr>
          <w:rFonts w:ascii="Times New Roman" w:hAnsi="Times New Roman" w:eastAsia="宋体" w:cs="Times New Roman"/>
          <w:color w:val="auto"/>
          <w:kern w:val="2"/>
        </w:rPr>
        <w:t>一年的服务期。</w:t>
      </w:r>
    </w:p>
    <w:p w14:paraId="7C8B0AD6">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65414CCB">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rPr>
        <w:t>1200000元。</w:t>
      </w:r>
    </w:p>
    <w:p w14:paraId="34703123">
      <w:pPr>
        <w:pStyle w:val="30"/>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096336EE">
      <w:pPr>
        <w:pStyle w:val="30"/>
        <w:spacing w:line="360" w:lineRule="auto"/>
        <w:ind w:firstLine="480" w:firstLineChars="200"/>
        <w:jc w:val="both"/>
        <w:rPr>
          <w:rFonts w:ascii="Times New Roman" w:hAnsi="Times New Roman" w:eastAsia="宋体" w:cs="Times New Roman"/>
          <w:color w:val="auto"/>
          <w:kern w:val="2"/>
        </w:rPr>
      </w:pPr>
      <w:bookmarkStart w:id="3" w:name="OLE_LINK4"/>
      <w:r>
        <w:rPr>
          <w:rFonts w:hint="eastAsia" w:ascii="Times New Roman" w:hAnsi="Times New Roman" w:eastAsia="宋体" w:cs="Times New Roman"/>
          <w:color w:val="auto"/>
          <w:kern w:val="2"/>
        </w:rPr>
        <w:t>（一）投标人须具备《食品经营许可证》，经营项目至少包含食品经营管理或餐饮服务管理，提供证书扫描件；</w:t>
      </w:r>
    </w:p>
    <w:p w14:paraId="212AFF3E">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14:paraId="5D4F4213">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55A158DE">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12BAE527">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年度财务报告扫描件。</w:t>
      </w:r>
    </w:p>
    <w:p w14:paraId="49AB2178">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043A931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2FDAA218">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13BDF1A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年的供应商可提供自成立以来无重大违法记录的书面声明）。</w:t>
      </w:r>
    </w:p>
    <w:p w14:paraId="6B056EF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61A007C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（三）本项目不接受联合体参与磋商。</w:t>
      </w:r>
    </w:p>
    <w:p w14:paraId="72096F3B">
      <w:pPr>
        <w:pStyle w:val="30"/>
        <w:spacing w:line="360" w:lineRule="auto"/>
        <w:ind w:firstLine="480" w:firstLineChars="200"/>
        <w:rPr>
          <w:rFonts w:ascii="Times New Roman" w:hAnsi="Times New Roman" w:cs="Times New Roman" w:eastAsiaTheme="minorEastAsia"/>
          <w:color w:val="auto"/>
        </w:rPr>
      </w:pPr>
      <w:r>
        <w:rPr>
          <w:rFonts w:hint="eastAsia" w:ascii="Times New Roman" w:hAnsi="Times New Roman" w:cs="Times New Roman" w:eastAsiaTheme="minorEastAsia"/>
          <w:color w:val="auto"/>
        </w:rPr>
        <w:t>（四）本项目专门面向中小企业采购，提供《中小企业声明函》。</w:t>
      </w:r>
    </w:p>
    <w:p w14:paraId="4E26FAC5">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10E43989">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cs="Times New Roman" w:eastAsiaTheme="minorEastAsia"/>
          <w:color w:val="auto"/>
        </w:rPr>
        <w:t>本项目专门面向中小企业采购</w:t>
      </w:r>
      <w:r>
        <w:rPr>
          <w:rFonts w:ascii="Times New Roman" w:hAnsi="Times New Roman" w:eastAsia="宋体" w:cs="Times New Roman"/>
          <w:color w:val="auto"/>
        </w:rPr>
        <w:t>。</w:t>
      </w:r>
    </w:p>
    <w:p w14:paraId="6EC76999">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13FA76BC">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0F527A08">
      <w:pPr>
        <w:pStyle w:val="30"/>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57A17261">
      <w:pPr>
        <w:pStyle w:val="30"/>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286F3E0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304D872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4BF06AF1">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w:t>
      </w:r>
      <w:r>
        <w:rPr>
          <w:rFonts w:ascii="Times New Roman" w:hAnsi="Times New Roman" w:eastAsia="宋体"/>
          <w:color w:val="auto"/>
        </w:rPr>
        <w:t>2024年</w:t>
      </w:r>
      <w:r>
        <w:rPr>
          <w:rFonts w:hint="eastAsia" w:ascii="Times New Roman" w:hAnsi="Times New Roman" w:eastAsia="宋体"/>
          <w:color w:val="auto"/>
          <w:lang w:val="en-US" w:eastAsia="zh-CN"/>
        </w:rPr>
        <w:t>12</w:t>
      </w:r>
      <w:r>
        <w:rPr>
          <w:rFonts w:ascii="Times New Roman" w:hAnsi="Times New Roman" w:eastAsia="宋体"/>
          <w:color w:val="auto"/>
        </w:rPr>
        <w:t>月</w:t>
      </w:r>
      <w:r>
        <w:rPr>
          <w:rFonts w:hint="eastAsia" w:ascii="Times New Roman" w:hAnsi="Times New Roman" w:eastAsia="宋体"/>
          <w:color w:val="auto"/>
          <w:lang w:val="en-US" w:eastAsia="zh-CN"/>
        </w:rPr>
        <w:t>10</w:t>
      </w:r>
      <w:r>
        <w:rPr>
          <w:rFonts w:ascii="Times New Roman" w:hAnsi="Times New Roman" w:eastAsia="宋体"/>
          <w:color w:val="auto"/>
        </w:rPr>
        <w:t>日至2024年</w:t>
      </w:r>
      <w:r>
        <w:rPr>
          <w:rFonts w:hint="eastAsia" w:ascii="Times New Roman" w:hAnsi="Times New Roman" w:eastAsia="宋体"/>
          <w:color w:val="auto"/>
          <w:lang w:val="en-US" w:eastAsia="zh-CN"/>
        </w:rPr>
        <w:t>12</w:t>
      </w:r>
      <w:r>
        <w:rPr>
          <w:rFonts w:ascii="Times New Roman" w:hAnsi="Times New Roman" w:eastAsia="宋体"/>
          <w:color w:val="auto"/>
        </w:rPr>
        <w:t>月</w:t>
      </w:r>
      <w:r>
        <w:rPr>
          <w:rFonts w:hint="eastAsia" w:ascii="Times New Roman" w:hAnsi="Times New Roman" w:eastAsia="宋体"/>
          <w:color w:val="auto"/>
          <w:lang w:val="en-US" w:eastAsia="zh-CN"/>
        </w:rPr>
        <w:t>17</w:t>
      </w:r>
      <w:r>
        <w:rPr>
          <w:rFonts w:ascii="Times New Roman" w:hAnsi="Times New Roman" w:eastAsia="宋体"/>
          <w:color w:val="auto"/>
        </w:rPr>
        <w:t>日，</w:t>
      </w:r>
      <w:r>
        <w:rPr>
          <w:rFonts w:ascii="Times New Roman" w:hAnsi="Times New Roman" w:eastAsia="宋体"/>
          <w:color w:val="auto"/>
        </w:rPr>
        <w:t>每</w:t>
      </w:r>
      <w:r>
        <w:rPr>
          <w:rFonts w:ascii="Times New Roman" w:hAnsi="Times New Roman" w:eastAsia="宋体" w:cs="Times New Roman"/>
          <w:color w:val="auto"/>
        </w:rPr>
        <w:t>日9:00至17:00（北京时间，法定节假日除外）。</w:t>
      </w:r>
    </w:p>
    <w:p w14:paraId="2EDF4A22">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5B86A84A">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4FA2F7D4">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供应商注册、CA数字证书（USBKey）领取、电子签章办理办法：</w:t>
      </w:r>
    </w:p>
    <w:p w14:paraId="386167C0">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（1）天津市政府采购中心网注册：登录天津市政府采购中心网（http://tjgpc.zwfwb.tj.gov.cn）首页点击“用户注册维护”，填写相关内容。天津市政府采购中心注册窗口联系电话：022-24538167。</w:t>
      </w:r>
    </w:p>
    <w:p w14:paraId="2D51AF8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（2）CA数字证书（USBKey）领取及电子签章办理：参见天津市政府采购中心网（http://tjgpc.zwfwb.tj.gov.cn）--服务指南--供应商注册、领取CA数字证书（USBKey）及电子签章制章的流程。</w:t>
      </w:r>
    </w:p>
    <w:p w14:paraId="1CEAF872">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1E406D0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1328AE2B">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4B25D7D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05FDD1D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14:paraId="388F7325">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23</w:t>
      </w:r>
      <w:r>
        <w:rPr>
          <w:rFonts w:hint="eastAsia" w:ascii="Times New Roman" w:hAnsi="Times New Roman" w:eastAsia="宋体" w:cs="Times New Roman"/>
          <w:color w:val="auto"/>
        </w:rPr>
        <w:t>日8:30，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711C1810">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5ABC266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6EC3EB6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23</w:t>
      </w:r>
      <w:r>
        <w:rPr>
          <w:rFonts w:hint="eastAsia" w:ascii="Times New Roman" w:hAnsi="Times New Roman" w:eastAsia="宋体" w:cs="Times New Roman"/>
          <w:color w:val="auto"/>
        </w:rPr>
        <w:t>日8:30。提交电子响应文件截止时间前提交网上应答并分别上传加盖电子签章的第一、第二阶段电子响应文件（以通过天津公共资源电子签章客户端正确读取签章信息为准）方为有效响应。</w:t>
      </w:r>
    </w:p>
    <w:p w14:paraId="6C99DF05">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39493CF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19FFB4CC">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23</w:t>
      </w:r>
      <w:r>
        <w:rPr>
          <w:rFonts w:hint="eastAsia" w:ascii="Times New Roman" w:hAnsi="Times New Roman" w:eastAsia="宋体" w:cs="Times New Roman"/>
          <w:color w:val="auto"/>
        </w:rPr>
        <w:t>日8:30至9:30完成第一阶段解密的方为有效响应。</w:t>
      </w:r>
    </w:p>
    <w:p w14:paraId="5EC608D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0453B2E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4547F02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（四）磋商地点：第一阶段解密后，磋商代表人须于天津市河东区红星路79号二楼天津市政府采购中心评审现场等候磋商。</w:t>
      </w:r>
    </w:p>
    <w:p w14:paraId="3C6A860B">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591C1B17">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3E94E7CE">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0C24AAE3">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 梁晨、鲁志强、杨光</w:t>
      </w:r>
    </w:p>
    <w:p w14:paraId="6F1B19DD">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3FC564D0">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5E47A9DE">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r>
        <w:rPr>
          <w:rFonts w:hint="eastAsia" w:ascii="Times New Roman" w:hAnsi="Times New Roman" w:eastAsia="宋体" w:cs="Times New Roman"/>
          <w:color w:val="auto"/>
        </w:rPr>
        <w:t>022-24538318</w:t>
      </w:r>
    </w:p>
    <w:p w14:paraId="2D054562">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75ECAA1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279099A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w:t>
      </w:r>
      <w:r>
        <w:rPr>
          <w:rFonts w:hint="eastAsia" w:ascii="Times New Roman" w:hAnsi="Times New Roman" w:eastAsia="宋体" w:cs="Times New Roman"/>
          <w:color w:val="auto"/>
        </w:rPr>
        <w:t>022-24538318</w:t>
      </w:r>
    </w:p>
    <w:p w14:paraId="063F647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016DD575">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2BA9C91A">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（一）采购人名称： </w:t>
      </w:r>
      <w:r>
        <w:rPr>
          <w:rFonts w:hint="eastAsia" w:ascii="Times New Roman" w:hAnsi="Times New Roman" w:eastAsia="宋体" w:cs="Times New Roman"/>
          <w:color w:val="auto"/>
        </w:rPr>
        <w:t>天津市河东区人民检察院</w:t>
      </w:r>
    </w:p>
    <w:p w14:paraId="5F09A730">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（二）采购人地址： </w:t>
      </w:r>
      <w:r>
        <w:rPr>
          <w:rFonts w:hint="eastAsia" w:ascii="Times New Roman" w:hAnsi="Times New Roman" w:eastAsia="宋体" w:cs="Times New Roman"/>
          <w:color w:val="auto"/>
        </w:rPr>
        <w:t>天津市河东区十五经路八号</w:t>
      </w:r>
    </w:p>
    <w:p w14:paraId="41FC1778">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韩老师 </w:t>
      </w:r>
      <w:r>
        <w:rPr>
          <w:rFonts w:ascii="Times New Roman" w:hAnsi="Times New Roman" w:eastAsia="宋体" w:cs="Times New Roman"/>
          <w:color w:val="auto"/>
        </w:rPr>
        <w:t xml:space="preserve"> </w:t>
      </w:r>
    </w:p>
    <w:p w14:paraId="46F94C3C">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w:t>
      </w:r>
      <w:r>
        <w:rPr>
          <w:rFonts w:ascii="Times New Roman" w:hAnsi="Times New Roman" w:eastAsia="宋体" w:cs="Times New Roman"/>
          <w:color w:val="auto"/>
        </w:rPr>
        <w:t xml:space="preserve">24300841  </w:t>
      </w:r>
    </w:p>
    <w:p w14:paraId="1EF6FB50">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121B6026">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39B107F6">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3B5DF27E">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天津市河东区人民检察院</w:t>
      </w:r>
    </w:p>
    <w:p w14:paraId="0CBD1EDB">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天津市河东区十五经路八号</w:t>
      </w:r>
    </w:p>
    <w:p w14:paraId="5743DA00">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韩老师</w:t>
      </w:r>
    </w:p>
    <w:p w14:paraId="37C2D07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rPr>
        <w:t>022-</w:t>
      </w:r>
      <w:r>
        <w:rPr>
          <w:rFonts w:ascii="Times New Roman" w:hAnsi="Times New Roman" w:eastAsia="宋体" w:cs="Times New Roman"/>
          <w:color w:val="auto"/>
        </w:rPr>
        <w:t>24300841</w:t>
      </w:r>
    </w:p>
    <w:p w14:paraId="539179C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05A677CD">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2622697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366D2D85">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十四、招标代理服务费</w:t>
      </w:r>
    </w:p>
    <w:p w14:paraId="08374903">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本项目按以下比例向成交供应商收取招标代理服务费：</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20D5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04C35216">
            <w:pPr>
              <w:tabs>
                <w:tab w:val="left" w:pos="750"/>
                <w:tab w:val="left" w:pos="840"/>
              </w:tabs>
              <w:adjustRightInd w:val="0"/>
              <w:snapToGrid w:val="0"/>
              <w:jc w:val="center"/>
              <w:rPr>
                <w:sz w:val="24"/>
              </w:rPr>
            </w:pPr>
            <w:r>
              <w:rPr>
                <w:sz w:val="24"/>
              </w:rPr>
              <w:t>成交金额（万元）</w:t>
            </w:r>
          </w:p>
        </w:tc>
        <w:tc>
          <w:tcPr>
            <w:tcW w:w="3657" w:type="dxa"/>
            <w:vAlign w:val="center"/>
          </w:tcPr>
          <w:p w14:paraId="245058CA">
            <w:pPr>
              <w:tabs>
                <w:tab w:val="left" w:pos="750"/>
                <w:tab w:val="left" w:pos="840"/>
              </w:tabs>
              <w:adjustRightInd w:val="0"/>
              <w:snapToGrid w:val="0"/>
              <w:jc w:val="center"/>
              <w:rPr>
                <w:sz w:val="24"/>
              </w:rPr>
            </w:pPr>
            <w:r>
              <w:rPr>
                <w:sz w:val="24"/>
              </w:rPr>
              <w:t>费率</w:t>
            </w:r>
          </w:p>
        </w:tc>
      </w:tr>
      <w:tr w14:paraId="1E76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31041EF">
            <w:pPr>
              <w:tabs>
                <w:tab w:val="left" w:pos="750"/>
                <w:tab w:val="left" w:pos="840"/>
              </w:tabs>
              <w:adjustRightInd w:val="0"/>
              <w:snapToGrid w:val="0"/>
              <w:jc w:val="center"/>
              <w:rPr>
                <w:sz w:val="24"/>
              </w:rPr>
            </w:pPr>
            <w:r>
              <w:rPr>
                <w:sz w:val="24"/>
              </w:rPr>
              <w:t>100以下</w:t>
            </w:r>
          </w:p>
        </w:tc>
        <w:tc>
          <w:tcPr>
            <w:tcW w:w="3657" w:type="dxa"/>
            <w:vAlign w:val="center"/>
          </w:tcPr>
          <w:p w14:paraId="18868092">
            <w:pPr>
              <w:tabs>
                <w:tab w:val="left" w:pos="750"/>
                <w:tab w:val="left" w:pos="840"/>
              </w:tabs>
              <w:adjustRightInd w:val="0"/>
              <w:snapToGrid w:val="0"/>
              <w:jc w:val="center"/>
              <w:rPr>
                <w:sz w:val="24"/>
              </w:rPr>
            </w:pPr>
            <w:r>
              <w:rPr>
                <w:sz w:val="24"/>
              </w:rPr>
              <w:t>1%</w:t>
            </w:r>
          </w:p>
        </w:tc>
      </w:tr>
      <w:tr w14:paraId="2ED8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8210E1D">
            <w:pPr>
              <w:tabs>
                <w:tab w:val="left" w:pos="750"/>
                <w:tab w:val="left" w:pos="840"/>
              </w:tabs>
              <w:adjustRightInd w:val="0"/>
              <w:snapToGrid w:val="0"/>
              <w:jc w:val="center"/>
              <w:rPr>
                <w:sz w:val="24"/>
              </w:rPr>
            </w:pPr>
            <w:r>
              <w:rPr>
                <w:sz w:val="24"/>
              </w:rPr>
              <w:t>100-500</w:t>
            </w:r>
          </w:p>
        </w:tc>
        <w:tc>
          <w:tcPr>
            <w:tcW w:w="3657" w:type="dxa"/>
            <w:vAlign w:val="center"/>
          </w:tcPr>
          <w:p w14:paraId="0EE2E930">
            <w:pPr>
              <w:tabs>
                <w:tab w:val="left" w:pos="750"/>
                <w:tab w:val="left" w:pos="840"/>
              </w:tabs>
              <w:adjustRightInd w:val="0"/>
              <w:snapToGrid w:val="0"/>
              <w:jc w:val="center"/>
              <w:rPr>
                <w:sz w:val="24"/>
              </w:rPr>
            </w:pPr>
            <w:r>
              <w:rPr>
                <w:sz w:val="24"/>
              </w:rPr>
              <w:t>0.8%</w:t>
            </w:r>
          </w:p>
        </w:tc>
      </w:tr>
      <w:tr w14:paraId="1B7D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270A1D9">
            <w:pPr>
              <w:tabs>
                <w:tab w:val="left" w:pos="750"/>
                <w:tab w:val="left" w:pos="840"/>
              </w:tabs>
              <w:adjustRightInd w:val="0"/>
              <w:snapToGrid w:val="0"/>
              <w:jc w:val="center"/>
              <w:rPr>
                <w:sz w:val="24"/>
              </w:rPr>
            </w:pPr>
            <w:r>
              <w:rPr>
                <w:sz w:val="24"/>
              </w:rPr>
              <w:t>500-1000</w:t>
            </w:r>
          </w:p>
        </w:tc>
        <w:tc>
          <w:tcPr>
            <w:tcW w:w="3657" w:type="dxa"/>
            <w:vAlign w:val="center"/>
          </w:tcPr>
          <w:p w14:paraId="25AC6E15">
            <w:pPr>
              <w:tabs>
                <w:tab w:val="left" w:pos="750"/>
                <w:tab w:val="left" w:pos="840"/>
              </w:tabs>
              <w:adjustRightInd w:val="0"/>
              <w:snapToGrid w:val="0"/>
              <w:jc w:val="center"/>
              <w:rPr>
                <w:sz w:val="24"/>
              </w:rPr>
            </w:pPr>
            <w:r>
              <w:rPr>
                <w:sz w:val="24"/>
              </w:rPr>
              <w:t>0.45%</w:t>
            </w:r>
          </w:p>
        </w:tc>
      </w:tr>
      <w:tr w14:paraId="385B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71F0B96">
            <w:pPr>
              <w:tabs>
                <w:tab w:val="left" w:pos="750"/>
                <w:tab w:val="left" w:pos="840"/>
              </w:tabs>
              <w:adjustRightInd w:val="0"/>
              <w:snapToGrid w:val="0"/>
              <w:jc w:val="center"/>
              <w:rPr>
                <w:sz w:val="24"/>
              </w:rPr>
            </w:pPr>
            <w:r>
              <w:rPr>
                <w:sz w:val="24"/>
              </w:rPr>
              <w:t>1000-5000</w:t>
            </w:r>
          </w:p>
        </w:tc>
        <w:tc>
          <w:tcPr>
            <w:tcW w:w="3657" w:type="dxa"/>
            <w:vAlign w:val="center"/>
          </w:tcPr>
          <w:p w14:paraId="40995E07">
            <w:pPr>
              <w:tabs>
                <w:tab w:val="left" w:pos="750"/>
                <w:tab w:val="left" w:pos="840"/>
              </w:tabs>
              <w:adjustRightInd w:val="0"/>
              <w:snapToGrid w:val="0"/>
              <w:jc w:val="center"/>
              <w:rPr>
                <w:sz w:val="24"/>
              </w:rPr>
            </w:pPr>
            <w:r>
              <w:rPr>
                <w:sz w:val="24"/>
              </w:rPr>
              <w:t>0.25%</w:t>
            </w:r>
          </w:p>
        </w:tc>
      </w:tr>
      <w:tr w14:paraId="3562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3897C68">
            <w:pPr>
              <w:tabs>
                <w:tab w:val="left" w:pos="750"/>
                <w:tab w:val="left" w:pos="840"/>
              </w:tabs>
              <w:adjustRightInd w:val="0"/>
              <w:snapToGrid w:val="0"/>
              <w:jc w:val="center"/>
              <w:rPr>
                <w:sz w:val="24"/>
              </w:rPr>
            </w:pPr>
            <w:r>
              <w:rPr>
                <w:sz w:val="24"/>
              </w:rPr>
              <w:t>5000-10000</w:t>
            </w:r>
          </w:p>
        </w:tc>
        <w:tc>
          <w:tcPr>
            <w:tcW w:w="3657" w:type="dxa"/>
            <w:vAlign w:val="center"/>
          </w:tcPr>
          <w:p w14:paraId="1EE6EE0A">
            <w:pPr>
              <w:tabs>
                <w:tab w:val="left" w:pos="750"/>
                <w:tab w:val="left" w:pos="840"/>
              </w:tabs>
              <w:adjustRightInd w:val="0"/>
              <w:snapToGrid w:val="0"/>
              <w:jc w:val="center"/>
              <w:rPr>
                <w:sz w:val="24"/>
              </w:rPr>
            </w:pPr>
            <w:r>
              <w:rPr>
                <w:sz w:val="24"/>
              </w:rPr>
              <w:t>0.1%</w:t>
            </w:r>
          </w:p>
        </w:tc>
      </w:tr>
      <w:tr w14:paraId="5B81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D195D0D">
            <w:pPr>
              <w:tabs>
                <w:tab w:val="left" w:pos="750"/>
                <w:tab w:val="left" w:pos="840"/>
              </w:tabs>
              <w:adjustRightInd w:val="0"/>
              <w:snapToGrid w:val="0"/>
              <w:jc w:val="center"/>
              <w:rPr>
                <w:sz w:val="24"/>
              </w:rPr>
            </w:pPr>
            <w:r>
              <w:rPr>
                <w:sz w:val="24"/>
              </w:rPr>
              <w:t>10000-100000</w:t>
            </w:r>
          </w:p>
        </w:tc>
        <w:tc>
          <w:tcPr>
            <w:tcW w:w="3657" w:type="dxa"/>
            <w:vAlign w:val="center"/>
          </w:tcPr>
          <w:p w14:paraId="528DAD5F">
            <w:pPr>
              <w:tabs>
                <w:tab w:val="left" w:pos="750"/>
                <w:tab w:val="left" w:pos="840"/>
              </w:tabs>
              <w:adjustRightInd w:val="0"/>
              <w:snapToGrid w:val="0"/>
              <w:jc w:val="center"/>
              <w:rPr>
                <w:sz w:val="24"/>
              </w:rPr>
            </w:pPr>
            <w:r>
              <w:rPr>
                <w:sz w:val="24"/>
              </w:rPr>
              <w:t>0.05%</w:t>
            </w:r>
          </w:p>
        </w:tc>
      </w:tr>
    </w:tbl>
    <w:p w14:paraId="73D394F2">
      <w:pPr>
        <w:tabs>
          <w:tab w:val="left" w:pos="700"/>
        </w:tabs>
        <w:autoSpaceDE w:val="0"/>
        <w:autoSpaceDN w:val="0"/>
        <w:adjustRightInd w:val="0"/>
        <w:spacing w:line="360" w:lineRule="auto"/>
        <w:ind w:firstLine="480" w:firstLineChars="200"/>
        <w:rPr>
          <w:sz w:val="24"/>
          <w:lang w:val="zh-CN"/>
        </w:rPr>
      </w:pPr>
      <w:r>
        <w:rPr>
          <w:sz w:val="24"/>
          <w:lang w:val="zh-CN"/>
        </w:rPr>
        <w:t>服务费按差额定率累进法计算，向下取整，精确到元。例如</w:t>
      </w:r>
      <w:r>
        <w:rPr>
          <w:sz w:val="24"/>
        </w:rPr>
        <w:t>成交</w:t>
      </w:r>
      <w:r>
        <w:rPr>
          <w:sz w:val="24"/>
          <w:lang w:val="zh-CN"/>
        </w:rPr>
        <w:t>金额为6805000元，服务费=1000000×1%+（5000000-1000000）×0.8%+（6805000-5000000）×0.45%=50122.5元，服务费缴纳50122元。其中成交金额以《成交通知书》为准。</w:t>
      </w:r>
    </w:p>
    <w:p w14:paraId="7DB253A7">
      <w:pPr>
        <w:tabs>
          <w:tab w:val="left" w:pos="700"/>
        </w:tabs>
        <w:autoSpaceDE w:val="0"/>
        <w:autoSpaceDN w:val="0"/>
        <w:adjustRightInd w:val="0"/>
        <w:spacing w:line="360" w:lineRule="auto"/>
        <w:ind w:firstLine="480" w:firstLineChars="200"/>
        <w:rPr>
          <w:sz w:val="24"/>
          <w:szCs w:val="24"/>
          <w:lang w:val="zh-CN"/>
        </w:rPr>
      </w:pPr>
      <w:r>
        <w:rPr>
          <w:sz w:val="24"/>
          <w:szCs w:val="24"/>
        </w:rPr>
        <w:t>成交供应商应于成交公告发布之日起5个工作日内缴纳</w:t>
      </w:r>
      <w:r>
        <w:rPr>
          <w:sz w:val="24"/>
          <w:szCs w:val="24"/>
          <w:lang w:val="zh-CN"/>
        </w:rPr>
        <w:t>招标代理服务费，缴费单位名称须与投标单位名称一致，缴费时请注明项目编号及成交包号。</w:t>
      </w:r>
    </w:p>
    <w:p w14:paraId="3A349E5B">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名        称：天津市公共资源交易中心</w:t>
      </w:r>
    </w:p>
    <w:p w14:paraId="64F15B30">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开户行及账号：中国建设银行股份有限公司天津明华支行 </w:t>
      </w:r>
    </w:p>
    <w:p w14:paraId="4005C64F">
      <w:pPr>
        <w:pStyle w:val="30"/>
        <w:spacing w:line="360" w:lineRule="auto"/>
        <w:ind w:firstLine="2152"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4A4D4DD8">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银行联行号：105110039436</w:t>
      </w:r>
    </w:p>
    <w:p w14:paraId="4A60537C">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纳税人识别号：1212 0000 MB1E 44809C</w:t>
      </w:r>
    </w:p>
    <w:p w14:paraId="55D273D4">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地址：天津市河东区红星路79号</w:t>
      </w:r>
    </w:p>
    <w:p w14:paraId="69085B5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3F2A1AFF">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缴费及开票咨询电话：022-24532012</w:t>
      </w:r>
    </w:p>
    <w:p w14:paraId="367EE0AB">
      <w:pPr>
        <w:pStyle w:val="30"/>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11E804E9">
      <w:pPr>
        <w:pStyle w:val="30"/>
        <w:spacing w:line="360" w:lineRule="auto"/>
        <w:ind w:firstLine="6480" w:firstLineChars="2700"/>
        <w:jc w:val="both"/>
        <w:rPr>
          <w:rFonts w:ascii="Times New Roman" w:hAnsi="Times New Roman" w:eastAsia="宋体" w:cs="Times New Roman"/>
          <w:color w:val="auto"/>
          <w:kern w:val="2"/>
        </w:rPr>
      </w:pPr>
    </w:p>
    <w:p w14:paraId="4D0A7F0B">
      <w:pPr>
        <w:pStyle w:val="30"/>
        <w:spacing w:line="360" w:lineRule="auto"/>
        <w:ind w:firstLine="6480" w:firstLineChars="2700"/>
        <w:jc w:val="both"/>
        <w:rPr>
          <w:rFonts w:ascii="Times New Roman" w:hAnsi="Times New Roman" w:eastAsia="宋体" w:cs="Times New Roman"/>
          <w:color w:val="auto"/>
          <w:kern w:val="2"/>
        </w:rPr>
      </w:pPr>
    </w:p>
    <w:p w14:paraId="72656F2A">
      <w:pPr>
        <w:pStyle w:val="30"/>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2024年</w:t>
      </w:r>
      <w:r>
        <w:rPr>
          <w:rFonts w:hint="eastAsia" w:ascii="Times New Roman" w:hAnsi="Times New Roman" w:eastAsia="宋体" w:cs="Times New Roman"/>
          <w:color w:val="auto"/>
          <w:kern w:val="2"/>
          <w:lang w:val="en-US" w:eastAsia="zh-CN"/>
        </w:rPr>
        <w:t>12</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10</w:t>
      </w:r>
      <w:r>
        <w:rPr>
          <w:rFonts w:ascii="Times New Roman" w:hAnsi="Times New Roman" w:eastAsia="宋体" w:cs="Times New Roman"/>
          <w:color w:val="auto"/>
          <w:kern w:val="2"/>
        </w:rPr>
        <w:t>日</w:t>
      </w:r>
    </w:p>
    <w:p w14:paraId="45349D89">
      <w:pPr>
        <w:pStyle w:val="30"/>
        <w:spacing w:line="360" w:lineRule="auto"/>
        <w:jc w:val="both"/>
        <w:rPr>
          <w:rFonts w:ascii="Times New Roman" w:hAnsi="Times New Roman" w:eastAsia="宋体" w:cs="Times New Roman"/>
          <w:color w:val="auto"/>
          <w:kern w:val="2"/>
        </w:rPr>
      </w:pPr>
    </w:p>
    <w:p w14:paraId="51211D3C">
      <w:pPr>
        <w:pStyle w:val="30"/>
        <w:spacing w:line="360" w:lineRule="auto"/>
        <w:jc w:val="both"/>
        <w:rPr>
          <w:rFonts w:ascii="Times New Roman" w:hAnsi="Times New Roman" w:eastAsia="宋体" w:cs="Times New Roman"/>
          <w:color w:val="auto"/>
          <w:kern w:val="2"/>
        </w:rPr>
      </w:pPr>
    </w:p>
    <w:p w14:paraId="22799B92">
      <w:pPr>
        <w:widowControl/>
        <w:jc w:val="left"/>
        <w:rPr>
          <w:sz w:val="24"/>
          <w:szCs w:val="24"/>
        </w:rPr>
      </w:pPr>
      <w:r>
        <w:br w:type="page"/>
      </w:r>
    </w:p>
    <w:p w14:paraId="044AA03A">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39E607D7">
      <w:pPr>
        <w:spacing w:line="360" w:lineRule="auto"/>
        <w:jc w:val="center"/>
        <w:rPr>
          <w:rFonts w:eastAsia="方正小标宋简体"/>
          <w:bCs/>
          <w:kern w:val="0"/>
          <w:sz w:val="24"/>
          <w:szCs w:val="24"/>
        </w:rPr>
      </w:pPr>
    </w:p>
    <w:p w14:paraId="3D8646ED">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543B0A05">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3271625D">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35690BC3">
      <w:pPr>
        <w:spacing w:line="360" w:lineRule="auto"/>
        <w:jc w:val="center"/>
        <w:rPr>
          <w:rFonts w:eastAsia="方正小标宋简体"/>
          <w:spacing w:val="-10"/>
          <w:sz w:val="24"/>
          <w:szCs w:val="24"/>
        </w:rPr>
      </w:pPr>
    </w:p>
    <w:p w14:paraId="7790A6B3">
      <w:pPr>
        <w:spacing w:line="360" w:lineRule="auto"/>
        <w:jc w:val="center"/>
        <w:rPr>
          <w:rFonts w:eastAsia="方正小标宋简体"/>
          <w:spacing w:val="-10"/>
          <w:sz w:val="24"/>
          <w:szCs w:val="24"/>
        </w:rPr>
      </w:pPr>
    </w:p>
    <w:p w14:paraId="02480934">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4FE0C5CA">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6D23F8BB">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78A36A85">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677E9E3B">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6F4BA7FC">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5AE6A923">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1C18308F">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21BC7EFB">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22AE3C54">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680355F2">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377878C1">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12D5555E">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62DBAF34">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1049B2C7">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25F3E539">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6182327C">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238EE759">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7EFC6713">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3C43B8CA">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7FFD0ABB">
      <w:pPr>
        <w:adjustRightInd w:val="0"/>
        <w:snapToGrid w:val="0"/>
        <w:spacing w:line="400" w:lineRule="exact"/>
        <w:jc w:val="center"/>
        <w:rPr>
          <w:b/>
          <w:sz w:val="24"/>
          <w:szCs w:val="24"/>
        </w:rPr>
      </w:pPr>
      <w:r>
        <w:rPr>
          <w:b/>
          <w:sz w:val="24"/>
          <w:szCs w:val="24"/>
        </w:rPr>
        <w:t>诚信参与政府采购活动提示函</w:t>
      </w:r>
    </w:p>
    <w:p w14:paraId="13ED6892">
      <w:pPr>
        <w:pStyle w:val="15"/>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1E3EDFE1">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263D3A1D">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204995DE">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0"/>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3275FFD9">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0A71782B">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614F771F">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2A8CCAB3">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5259B6E5">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171FBBBC">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29081EBD">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0"/>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03D94345">
      <w:pPr>
        <w:pStyle w:val="15"/>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539794A0">
      <w:pPr>
        <w:spacing w:line="360" w:lineRule="exact"/>
        <w:ind w:firstLine="611" w:firstLineChars="200"/>
        <w:rPr>
          <w:b/>
          <w:bCs/>
          <w:spacing w:val="-8"/>
          <w:kern w:val="28"/>
          <w:sz w:val="32"/>
          <w:szCs w:val="32"/>
        </w:rPr>
      </w:pPr>
    </w:p>
    <w:p w14:paraId="0E5F231C">
      <w:pPr>
        <w:pStyle w:val="30"/>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5FA2724F">
      <w:pPr>
        <w:pStyle w:val="12"/>
        <w:rPr>
          <w:rFonts w:ascii="Times New Roman" w:hAnsi="Times New Roman"/>
        </w:rPr>
      </w:pPr>
      <w:r>
        <w:rPr>
          <w:rFonts w:ascii="Times New Roman" w:hAnsi="Times New Roman"/>
        </w:rPr>
        <w:t>第二部分  磋商项目要求</w:t>
      </w:r>
      <w:bookmarkEnd w:id="2"/>
    </w:p>
    <w:p w14:paraId="66DFCBD9">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2C010C38">
      <w:pPr>
        <w:autoSpaceDE w:val="0"/>
        <w:autoSpaceDN w:val="0"/>
        <w:adjustRightInd w:val="0"/>
        <w:spacing w:line="360" w:lineRule="auto"/>
        <w:ind w:firstLine="480" w:firstLineChars="200"/>
        <w:rPr>
          <w:color w:val="000000"/>
          <w:sz w:val="24"/>
        </w:rPr>
      </w:pPr>
      <w:r>
        <w:rPr>
          <w:rFonts w:hint="eastAsia"/>
          <w:color w:val="000000"/>
          <w:sz w:val="24"/>
        </w:rPr>
        <w:t>（一）报价要求</w:t>
      </w:r>
    </w:p>
    <w:p w14:paraId="73862A96">
      <w:pPr>
        <w:spacing w:line="360" w:lineRule="auto"/>
        <w:ind w:firstLine="480" w:firstLineChars="200"/>
        <w:rPr>
          <w:color w:val="auto"/>
          <w:sz w:val="24"/>
          <w:highlight w:val="none"/>
        </w:rPr>
      </w:pPr>
      <w:r>
        <w:rPr>
          <w:color w:val="auto"/>
          <w:sz w:val="24"/>
          <w:highlight w:val="none"/>
        </w:rPr>
        <w:t>1. 投标报价以人民币填列。</w:t>
      </w:r>
    </w:p>
    <w:p w14:paraId="241E590A">
      <w:pPr>
        <w:spacing w:line="360" w:lineRule="auto"/>
        <w:ind w:firstLine="480" w:firstLineChars="200"/>
        <w:rPr>
          <w:color w:val="auto"/>
          <w:sz w:val="24"/>
          <w:highlight w:val="none"/>
        </w:rPr>
      </w:pPr>
      <w:r>
        <w:rPr>
          <w:color w:val="auto"/>
          <w:sz w:val="24"/>
          <w:highlight w:val="none"/>
        </w:rPr>
        <w:t>2. 投标人的报价应包括：人员工资、福利、社险</w:t>
      </w:r>
      <w:r>
        <w:rPr>
          <w:rFonts w:hint="eastAsia"/>
          <w:color w:val="auto"/>
          <w:sz w:val="24"/>
          <w:highlight w:val="none"/>
        </w:rPr>
        <w:t>、住房公积金</w:t>
      </w:r>
      <w:r>
        <w:rPr>
          <w:color w:val="auto"/>
          <w:sz w:val="24"/>
          <w:highlight w:val="none"/>
        </w:rPr>
        <w:t>等人工费用、服装费、</w:t>
      </w:r>
      <w:r>
        <w:rPr>
          <w:rFonts w:hint="eastAsia"/>
          <w:color w:val="auto"/>
          <w:sz w:val="24"/>
          <w:highlight w:val="none"/>
        </w:rPr>
        <w:t>工具耗材费用、</w:t>
      </w:r>
      <w:r>
        <w:rPr>
          <w:color w:val="auto"/>
          <w:sz w:val="24"/>
          <w:highlight w:val="none"/>
        </w:rPr>
        <w:t>办公费、企业利润及税金等</w:t>
      </w:r>
      <w:r>
        <w:rPr>
          <w:rFonts w:hint="eastAsia"/>
          <w:color w:val="auto"/>
          <w:sz w:val="24"/>
          <w:highlight w:val="none"/>
        </w:rPr>
        <w:t>为完成磋商文件规定的一切工作所需的全部费用</w:t>
      </w:r>
      <w:r>
        <w:rPr>
          <w:color w:val="auto"/>
          <w:sz w:val="24"/>
          <w:highlight w:val="none"/>
        </w:rPr>
        <w:t>。</w:t>
      </w:r>
    </w:p>
    <w:p w14:paraId="4CC62BC4">
      <w:pPr>
        <w:spacing w:line="360" w:lineRule="auto"/>
        <w:ind w:firstLine="480" w:firstLineChars="200"/>
        <w:rPr>
          <w:color w:val="auto"/>
          <w:kern w:val="0"/>
          <w:sz w:val="24"/>
          <w:szCs w:val="24"/>
          <w:highlight w:val="none"/>
        </w:rPr>
      </w:pPr>
      <w:r>
        <w:rPr>
          <w:rFonts w:hint="eastAsia"/>
          <w:color w:val="auto"/>
          <w:kern w:val="0"/>
          <w:sz w:val="24"/>
          <w:szCs w:val="24"/>
          <w:highlight w:val="none"/>
        </w:rPr>
        <w:t>3. 投标报价在不超采购预算的前提下，其合理性由磋商小组在评分中予以考虑。</w:t>
      </w:r>
    </w:p>
    <w:p w14:paraId="479494FF">
      <w:pPr>
        <w:spacing w:line="360" w:lineRule="auto"/>
        <w:ind w:firstLine="480" w:firstLineChars="200"/>
        <w:rPr>
          <w:color w:val="auto"/>
          <w:kern w:val="0"/>
          <w:sz w:val="24"/>
          <w:szCs w:val="24"/>
          <w:highlight w:val="none"/>
        </w:rPr>
      </w:pPr>
      <w:r>
        <w:rPr>
          <w:rFonts w:hint="eastAsia"/>
          <w:color w:val="auto"/>
          <w:kern w:val="0"/>
          <w:sz w:val="24"/>
          <w:szCs w:val="24"/>
          <w:highlight w:val="none"/>
        </w:rPr>
        <w:t xml:space="preserve">4. </w:t>
      </w:r>
      <w:r>
        <w:rPr>
          <w:color w:val="auto"/>
          <w:sz w:val="24"/>
          <w:highlight w:val="none"/>
        </w:rPr>
        <w:t>验收相关费用由投标人负责。</w:t>
      </w:r>
    </w:p>
    <w:p w14:paraId="56B3EED0">
      <w:pPr>
        <w:pStyle w:val="30"/>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（二）时间、地点要求：</w:t>
      </w:r>
    </w:p>
    <w:p w14:paraId="3D6E939A">
      <w:pPr>
        <w:pStyle w:val="30"/>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ascii="Times New Roman" w:hAnsi="Times New Roman" w:eastAsia="宋体" w:cs="Times New Roman"/>
          <w:color w:val="auto"/>
          <w:kern w:val="2"/>
          <w:highlight w:val="none"/>
        </w:rPr>
        <w:t>一年的服务期</w:t>
      </w:r>
      <w:r>
        <w:rPr>
          <w:rFonts w:hint="eastAsia" w:ascii="Times New Roman" w:hAnsi="Times New Roman" w:eastAsia="宋体" w:cs="Times New Roman"/>
          <w:color w:val="auto"/>
          <w:kern w:val="2"/>
          <w:highlight w:val="none"/>
        </w:rPr>
        <w:t>，签订合同之日起10日内服务人员进场</w:t>
      </w:r>
      <w:r>
        <w:rPr>
          <w:rFonts w:ascii="Times New Roman" w:hAnsi="Times New Roman" w:eastAsia="宋体" w:cs="Times New Roman"/>
          <w:color w:val="auto"/>
          <w:kern w:val="2"/>
          <w:highlight w:val="none"/>
        </w:rPr>
        <w:t>（特殊情况以合同为准）。</w:t>
      </w:r>
    </w:p>
    <w:p w14:paraId="39B7CA68">
      <w:pPr>
        <w:pStyle w:val="30"/>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 xml:space="preserve">2. </w:t>
      </w:r>
      <w:r>
        <w:rPr>
          <w:rFonts w:hint="eastAsia" w:ascii="Times New Roman" w:hAnsi="Times New Roman" w:eastAsia="宋体" w:cs="Times New Roman"/>
          <w:color w:val="auto"/>
          <w:kern w:val="2"/>
          <w:highlight w:val="none"/>
        </w:rPr>
        <w:t>服务</w:t>
      </w:r>
      <w:r>
        <w:rPr>
          <w:rFonts w:ascii="Times New Roman" w:hAnsi="Times New Roman" w:eastAsia="宋体" w:cs="Times New Roman"/>
          <w:color w:val="auto"/>
          <w:kern w:val="2"/>
          <w:highlight w:val="none"/>
        </w:rPr>
        <w:t>地点：</w:t>
      </w:r>
      <w:r>
        <w:rPr>
          <w:rFonts w:hint="eastAsia" w:ascii="Times New Roman" w:hAnsi="Times New Roman" w:eastAsia="宋体" w:cs="Times New Roman"/>
          <w:color w:val="auto"/>
          <w:kern w:val="2"/>
          <w:highlight w:val="none"/>
        </w:rPr>
        <w:t xml:space="preserve">天津市河东区人民检察院   </w:t>
      </w:r>
      <w:r>
        <w:rPr>
          <w:rFonts w:ascii="Times New Roman" w:hAnsi="Times New Roman" w:eastAsia="宋体" w:cs="Times New Roman"/>
          <w:color w:val="auto"/>
          <w:kern w:val="2"/>
          <w:highlight w:val="none"/>
        </w:rPr>
        <w:t>（特殊情况以合同为准）。</w:t>
      </w:r>
    </w:p>
    <w:p w14:paraId="61009B79">
      <w:pPr>
        <w:pStyle w:val="30"/>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（三）供应商须整包进行磋商，不得拆包分项磋商。</w:t>
      </w:r>
    </w:p>
    <w:p w14:paraId="3C89E014">
      <w:pPr>
        <w:pStyle w:val="30"/>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（四）磋商有效期：本项目磋商有效期为60天。</w:t>
      </w:r>
    </w:p>
    <w:p w14:paraId="15DA0019">
      <w:pPr>
        <w:pStyle w:val="30"/>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（五）付款方式</w:t>
      </w:r>
    </w:p>
    <w:p w14:paraId="45044024">
      <w:pPr>
        <w:spacing w:line="360" w:lineRule="auto"/>
        <w:ind w:firstLine="540" w:firstLineChars="225"/>
        <w:rPr>
          <w:color w:val="auto"/>
          <w:sz w:val="24"/>
          <w:szCs w:val="24"/>
          <w:highlight w:val="none"/>
        </w:rPr>
      </w:pPr>
      <w:r>
        <w:rPr>
          <w:color w:val="auto"/>
          <w:sz w:val="24"/>
          <w:szCs w:val="24"/>
          <w:highlight w:val="none"/>
        </w:rPr>
        <w:t>按月付款，</w:t>
      </w:r>
      <w:r>
        <w:rPr>
          <w:rFonts w:hint="eastAsia"/>
          <w:color w:val="auto"/>
          <w:sz w:val="24"/>
          <w:szCs w:val="24"/>
          <w:highlight w:val="none"/>
        </w:rPr>
        <w:t>经考核后，</w:t>
      </w:r>
      <w:r>
        <w:rPr>
          <w:color w:val="auto"/>
          <w:sz w:val="24"/>
          <w:szCs w:val="24"/>
          <w:highlight w:val="none"/>
        </w:rPr>
        <w:t>每月15日前支付上一月服务费（特殊情况以合同为准）。</w:t>
      </w:r>
    </w:p>
    <w:p w14:paraId="06462A92">
      <w:pPr>
        <w:pStyle w:val="30"/>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kern w:val="2"/>
        </w:rPr>
        <w:t>（六）磋商保证金及履约保证金：本项目不收取磋商保证金及履约保证金。</w:t>
      </w:r>
    </w:p>
    <w:p w14:paraId="2D72BD40">
      <w:pPr>
        <w:autoSpaceDE w:val="0"/>
        <w:autoSpaceDN w:val="0"/>
        <w:adjustRightInd w:val="0"/>
        <w:spacing w:line="360" w:lineRule="auto"/>
        <w:ind w:firstLine="480" w:firstLineChars="200"/>
        <w:rPr>
          <w:bCs/>
          <w:sz w:val="24"/>
        </w:rPr>
      </w:pPr>
      <w:r>
        <w:rPr>
          <w:rFonts w:hint="eastAsia"/>
          <w:bCs/>
          <w:sz w:val="24"/>
        </w:rPr>
        <w:t>二</w:t>
      </w:r>
      <w:r>
        <w:rPr>
          <w:bCs/>
          <w:sz w:val="24"/>
        </w:rPr>
        <w:t>、技术要求</w:t>
      </w:r>
    </w:p>
    <w:p w14:paraId="6AB219D4">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14:paraId="0BC363C3">
      <w:pPr>
        <w:spacing w:line="360" w:lineRule="auto"/>
        <w:ind w:firstLine="480" w:firstLineChars="20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56C41D63">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0F9AC48C">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4CFAC1F1">
      <w:pPr>
        <w:autoSpaceDE w:val="0"/>
        <w:autoSpaceDN w:val="0"/>
        <w:adjustRightInd w:val="0"/>
        <w:spacing w:line="360" w:lineRule="auto"/>
        <w:ind w:firstLine="480" w:firstLineChars="200"/>
        <w:rPr>
          <w:bCs/>
          <w:sz w:val="24"/>
        </w:rPr>
      </w:pPr>
      <w:r>
        <w:rPr>
          <w:rFonts w:hint="eastAsia"/>
          <w:bCs/>
          <w:sz w:val="24"/>
        </w:rPr>
        <w:t>三、评分因素及评标标准</w:t>
      </w:r>
    </w:p>
    <w:tbl>
      <w:tblPr>
        <w:tblStyle w:val="1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61A8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64487145">
            <w:pPr>
              <w:widowControl/>
              <w:adjustRightInd w:val="0"/>
              <w:snapToGrid w:val="0"/>
              <w:jc w:val="center"/>
              <w:rPr>
                <w:color w:val="000000"/>
                <w:kern w:val="0"/>
                <w:sz w:val="24"/>
                <w:szCs w:val="24"/>
              </w:rPr>
            </w:pPr>
            <w:r>
              <w:rPr>
                <w:color w:val="000000"/>
                <w:kern w:val="0"/>
                <w:sz w:val="24"/>
                <w:szCs w:val="24"/>
              </w:rPr>
              <w:t>第一部分 价格（20分）</w:t>
            </w:r>
          </w:p>
        </w:tc>
        <w:tc>
          <w:tcPr>
            <w:tcW w:w="1143" w:type="dxa"/>
            <w:shd w:val="clear" w:color="auto" w:fill="auto"/>
            <w:vAlign w:val="center"/>
          </w:tcPr>
          <w:p w14:paraId="6B1CCCB0">
            <w:pPr>
              <w:widowControl/>
              <w:adjustRightInd w:val="0"/>
              <w:snapToGrid w:val="0"/>
              <w:jc w:val="center"/>
              <w:rPr>
                <w:color w:val="000000"/>
                <w:kern w:val="0"/>
                <w:sz w:val="24"/>
                <w:szCs w:val="24"/>
              </w:rPr>
            </w:pPr>
            <w:r>
              <w:rPr>
                <w:color w:val="000000"/>
                <w:kern w:val="0"/>
                <w:sz w:val="24"/>
                <w:szCs w:val="24"/>
              </w:rPr>
              <w:t>分值</w:t>
            </w:r>
          </w:p>
        </w:tc>
      </w:tr>
      <w:tr w14:paraId="4DB5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7BB9B3EC">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300AC275">
            <w:pPr>
              <w:widowControl/>
              <w:adjustRightInd w:val="0"/>
              <w:snapToGrid w:val="0"/>
              <w:jc w:val="center"/>
              <w:rPr>
                <w:kern w:val="0"/>
                <w:sz w:val="24"/>
                <w:szCs w:val="24"/>
              </w:rPr>
            </w:pPr>
            <w:r>
              <w:rPr>
                <w:kern w:val="0"/>
                <w:sz w:val="24"/>
                <w:szCs w:val="24"/>
              </w:rPr>
              <w:t>价格</w:t>
            </w:r>
          </w:p>
        </w:tc>
        <w:tc>
          <w:tcPr>
            <w:tcW w:w="7311" w:type="dxa"/>
            <w:shd w:val="clear" w:color="auto" w:fill="auto"/>
            <w:vAlign w:val="center"/>
          </w:tcPr>
          <w:p w14:paraId="51EB9292">
            <w:pPr>
              <w:widowControl/>
              <w:adjustRightInd w:val="0"/>
              <w:snapToGrid w:val="0"/>
              <w:rPr>
                <w:kern w:val="0"/>
                <w:sz w:val="24"/>
                <w:szCs w:val="24"/>
              </w:rPr>
            </w:pPr>
            <w:r>
              <w:rPr>
                <w:kern w:val="0"/>
                <w:sz w:val="24"/>
                <w:szCs w:val="24"/>
              </w:rPr>
              <w:t>（1）报价超过采购预算的，</w:t>
            </w:r>
            <w:r>
              <w:rPr>
                <w:rFonts w:hint="eastAsia"/>
                <w:kern w:val="0"/>
                <w:sz w:val="24"/>
                <w:szCs w:val="24"/>
              </w:rPr>
              <w:t>响应</w:t>
            </w:r>
            <w:r>
              <w:rPr>
                <w:kern w:val="0"/>
                <w:sz w:val="24"/>
                <w:szCs w:val="24"/>
              </w:rPr>
              <w:t>无效，未超过采购预算的报价按以下公式进行计算。</w:t>
            </w:r>
          </w:p>
          <w:p w14:paraId="04A70F19">
            <w:pPr>
              <w:widowControl/>
              <w:adjustRightInd w:val="0"/>
              <w:snapToGrid w:val="0"/>
              <w:rPr>
                <w:kern w:val="0"/>
                <w:sz w:val="24"/>
                <w:szCs w:val="24"/>
              </w:rPr>
            </w:pPr>
            <w:r>
              <w:rPr>
                <w:kern w:val="0"/>
                <w:sz w:val="24"/>
                <w:szCs w:val="24"/>
              </w:rPr>
              <w:t>（2）</w:t>
            </w:r>
            <w:r>
              <w:rPr>
                <w:rFonts w:hint="eastAsia"/>
                <w:kern w:val="0"/>
                <w:sz w:val="24"/>
                <w:szCs w:val="24"/>
              </w:rPr>
              <w:t>价格</w:t>
            </w:r>
            <w:r>
              <w:rPr>
                <w:kern w:val="0"/>
                <w:sz w:val="24"/>
                <w:szCs w:val="24"/>
              </w:rPr>
              <w:t>得分=（评标基准价/报价）×20</w:t>
            </w:r>
          </w:p>
          <w:p w14:paraId="63ACCC85">
            <w:pPr>
              <w:widowControl/>
              <w:adjustRightInd w:val="0"/>
              <w:snapToGrid w:val="0"/>
              <w:rPr>
                <w:kern w:val="0"/>
                <w:sz w:val="24"/>
                <w:szCs w:val="24"/>
              </w:rPr>
            </w:pPr>
            <w:r>
              <w:rPr>
                <w:kern w:val="0"/>
                <w:sz w:val="24"/>
                <w:szCs w:val="24"/>
              </w:rPr>
              <w:t>注：满足磋商文件要求且报价最低的报价为评标基准价。</w:t>
            </w:r>
          </w:p>
        </w:tc>
        <w:tc>
          <w:tcPr>
            <w:tcW w:w="1143" w:type="dxa"/>
            <w:shd w:val="clear" w:color="auto" w:fill="auto"/>
            <w:vAlign w:val="center"/>
          </w:tcPr>
          <w:p w14:paraId="048BFF2C">
            <w:pPr>
              <w:widowControl/>
              <w:adjustRightInd w:val="0"/>
              <w:snapToGrid w:val="0"/>
              <w:jc w:val="center"/>
              <w:rPr>
                <w:color w:val="000000"/>
                <w:kern w:val="0"/>
                <w:sz w:val="24"/>
                <w:szCs w:val="24"/>
              </w:rPr>
            </w:pPr>
            <w:r>
              <w:rPr>
                <w:color w:val="000000"/>
                <w:kern w:val="0"/>
                <w:sz w:val="24"/>
                <w:szCs w:val="24"/>
              </w:rPr>
              <w:t>20</w:t>
            </w:r>
          </w:p>
        </w:tc>
      </w:tr>
      <w:tr w14:paraId="2435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35C3E02C">
            <w:pPr>
              <w:widowControl/>
              <w:adjustRightInd w:val="0"/>
              <w:snapToGrid w:val="0"/>
              <w:jc w:val="center"/>
              <w:rPr>
                <w:kern w:val="0"/>
                <w:sz w:val="24"/>
                <w:szCs w:val="24"/>
              </w:rPr>
            </w:pPr>
            <w:r>
              <w:rPr>
                <w:color w:val="000000"/>
                <w:kern w:val="0"/>
                <w:sz w:val="24"/>
                <w:szCs w:val="24"/>
              </w:rPr>
              <w:t>第二部分 客观分（</w:t>
            </w:r>
            <w:r>
              <w:rPr>
                <w:rFonts w:hint="eastAsia"/>
                <w:color w:val="000000"/>
                <w:kern w:val="0"/>
                <w:sz w:val="24"/>
                <w:szCs w:val="24"/>
              </w:rPr>
              <w:t>50</w:t>
            </w:r>
            <w:r>
              <w:rPr>
                <w:color w:val="000000"/>
                <w:kern w:val="0"/>
                <w:sz w:val="24"/>
                <w:szCs w:val="24"/>
              </w:rPr>
              <w:t>分）</w:t>
            </w:r>
          </w:p>
        </w:tc>
        <w:tc>
          <w:tcPr>
            <w:tcW w:w="1143" w:type="dxa"/>
            <w:shd w:val="clear" w:color="auto" w:fill="auto"/>
            <w:vAlign w:val="center"/>
          </w:tcPr>
          <w:p w14:paraId="7DBBF96C">
            <w:pPr>
              <w:widowControl/>
              <w:adjustRightInd w:val="0"/>
              <w:snapToGrid w:val="0"/>
              <w:jc w:val="center"/>
              <w:rPr>
                <w:color w:val="000000"/>
                <w:kern w:val="0"/>
                <w:sz w:val="24"/>
                <w:szCs w:val="24"/>
              </w:rPr>
            </w:pPr>
            <w:r>
              <w:rPr>
                <w:color w:val="000000"/>
                <w:kern w:val="0"/>
                <w:sz w:val="24"/>
                <w:szCs w:val="24"/>
              </w:rPr>
              <w:t>分值</w:t>
            </w:r>
          </w:p>
        </w:tc>
      </w:tr>
      <w:tr w14:paraId="1C40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C07CBB1">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5CC7A1ED">
            <w:pPr>
              <w:widowControl/>
              <w:adjustRightInd w:val="0"/>
              <w:snapToGrid w:val="0"/>
              <w:jc w:val="center"/>
              <w:rPr>
                <w:kern w:val="0"/>
                <w:sz w:val="24"/>
                <w:szCs w:val="24"/>
              </w:rPr>
            </w:pPr>
            <w:r>
              <w:rPr>
                <w:kern w:val="0"/>
                <w:sz w:val="24"/>
                <w:szCs w:val="24"/>
              </w:rPr>
              <w:t>投标人业绩</w:t>
            </w:r>
          </w:p>
        </w:tc>
        <w:tc>
          <w:tcPr>
            <w:tcW w:w="7311" w:type="dxa"/>
            <w:shd w:val="clear" w:color="auto" w:fill="auto"/>
            <w:vAlign w:val="center"/>
          </w:tcPr>
          <w:p w14:paraId="6B4A63C4">
            <w:pPr>
              <w:widowControl/>
              <w:adjustRightInd w:val="0"/>
              <w:snapToGrid w:val="0"/>
              <w:rPr>
                <w:kern w:val="0"/>
                <w:sz w:val="24"/>
                <w:szCs w:val="24"/>
              </w:rPr>
            </w:pPr>
            <w:r>
              <w:rPr>
                <w:rFonts w:hint="eastAsia"/>
                <w:kern w:val="0"/>
                <w:sz w:val="24"/>
                <w:szCs w:val="24"/>
              </w:rPr>
              <w:t>完全按照以下要求提供投标人曾实施的餐饮服务业绩，提供的证明材料均不得遮挡涂黑，否则不予认定加分。</w:t>
            </w:r>
          </w:p>
          <w:p w14:paraId="462720CA">
            <w:pPr>
              <w:widowControl/>
              <w:adjustRightInd w:val="0"/>
              <w:snapToGrid w:val="0"/>
              <w:rPr>
                <w:kern w:val="0"/>
                <w:sz w:val="24"/>
                <w:szCs w:val="24"/>
              </w:rPr>
            </w:pPr>
            <w:r>
              <w:rPr>
                <w:rFonts w:hint="eastAsia"/>
                <w:kern w:val="0"/>
                <w:sz w:val="24"/>
                <w:szCs w:val="24"/>
              </w:rPr>
              <w:t>A. 合同原件扫描件。包括买卖双方名称及盖章、服务期限（合同服务起始日期为2021年1月1日或以后，且已经履行至少1年的时间）、服务内容</w:t>
            </w:r>
          </w:p>
          <w:p w14:paraId="66034B0E">
            <w:pPr>
              <w:widowControl/>
              <w:adjustRightInd w:val="0"/>
              <w:snapToGrid w:val="0"/>
              <w:rPr>
                <w:kern w:val="0"/>
                <w:sz w:val="24"/>
                <w:szCs w:val="24"/>
              </w:rPr>
            </w:pPr>
            <w:r>
              <w:rPr>
                <w:rFonts w:hint="eastAsia"/>
                <w:kern w:val="0"/>
                <w:sz w:val="24"/>
                <w:szCs w:val="24"/>
              </w:rPr>
              <w:t>B. 提供上述合同服务期限内至少一个月的服务方开具的发票凭证原件扫描件。</w:t>
            </w:r>
          </w:p>
          <w:p w14:paraId="7DD8FD08">
            <w:pPr>
              <w:widowControl/>
              <w:adjustRightInd w:val="0"/>
              <w:snapToGrid w:val="0"/>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2DBEDD1F">
            <w:pPr>
              <w:widowControl/>
              <w:adjustRightInd w:val="0"/>
              <w:snapToGrid w:val="0"/>
              <w:jc w:val="center"/>
              <w:rPr>
                <w:color w:val="000000"/>
                <w:kern w:val="0"/>
                <w:sz w:val="24"/>
                <w:szCs w:val="24"/>
              </w:rPr>
            </w:pPr>
            <w:r>
              <w:rPr>
                <w:rFonts w:hint="eastAsia"/>
                <w:color w:val="000000"/>
                <w:kern w:val="0"/>
                <w:sz w:val="24"/>
                <w:szCs w:val="24"/>
              </w:rPr>
              <w:t>10</w:t>
            </w:r>
          </w:p>
        </w:tc>
      </w:tr>
      <w:tr w14:paraId="2294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F6A9991">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14:paraId="02B92AB5">
            <w:pPr>
              <w:widowControl/>
              <w:adjustRightInd w:val="0"/>
              <w:snapToGrid w:val="0"/>
              <w:jc w:val="center"/>
              <w:rPr>
                <w:kern w:val="0"/>
                <w:sz w:val="24"/>
                <w:szCs w:val="24"/>
              </w:rPr>
            </w:pPr>
            <w:r>
              <w:rPr>
                <w:kern w:val="0"/>
                <w:sz w:val="24"/>
                <w:szCs w:val="24"/>
              </w:rPr>
              <w:t>投标人相关证书评价</w:t>
            </w:r>
          </w:p>
        </w:tc>
        <w:tc>
          <w:tcPr>
            <w:tcW w:w="7311" w:type="dxa"/>
            <w:shd w:val="clear" w:color="auto" w:fill="auto"/>
            <w:vAlign w:val="center"/>
          </w:tcPr>
          <w:p w14:paraId="6356670F">
            <w:pPr>
              <w:widowControl/>
              <w:adjustRightInd w:val="0"/>
              <w:snapToGrid w:val="0"/>
              <w:rPr>
                <w:kern w:val="0"/>
                <w:sz w:val="24"/>
                <w:szCs w:val="24"/>
              </w:rPr>
            </w:pPr>
            <w:r>
              <w:rPr>
                <w:rFonts w:hint="eastAsia"/>
                <w:kern w:val="0"/>
                <w:sz w:val="24"/>
                <w:szCs w:val="24"/>
              </w:rPr>
              <w:t>投标人具备质量管理体系认证、环境管理体系认证、职业健康安全管理体系认证、食品安全管理体系认证、HACCP管理体系认证，提供证书扫描件。</w:t>
            </w:r>
          </w:p>
          <w:p w14:paraId="043A734F">
            <w:pPr>
              <w:widowControl/>
              <w:adjustRightInd w:val="0"/>
              <w:snapToGrid w:val="0"/>
              <w:rPr>
                <w:kern w:val="0"/>
                <w:sz w:val="24"/>
                <w:szCs w:val="24"/>
              </w:rPr>
            </w:pPr>
            <w:r>
              <w:rPr>
                <w:rFonts w:hint="eastAsia"/>
                <w:kern w:val="0"/>
                <w:sz w:val="24"/>
                <w:szCs w:val="24"/>
              </w:rPr>
              <w:t>具备1个证书得1分，最高5分</w:t>
            </w:r>
          </w:p>
        </w:tc>
        <w:tc>
          <w:tcPr>
            <w:tcW w:w="1143" w:type="dxa"/>
            <w:shd w:val="clear" w:color="auto" w:fill="auto"/>
            <w:vAlign w:val="center"/>
          </w:tcPr>
          <w:p w14:paraId="265C0265">
            <w:pPr>
              <w:widowControl/>
              <w:adjustRightInd w:val="0"/>
              <w:snapToGrid w:val="0"/>
              <w:jc w:val="center"/>
              <w:rPr>
                <w:kern w:val="0"/>
                <w:sz w:val="24"/>
                <w:szCs w:val="24"/>
              </w:rPr>
            </w:pPr>
            <w:r>
              <w:rPr>
                <w:rFonts w:hint="eastAsia"/>
                <w:kern w:val="0"/>
                <w:sz w:val="24"/>
                <w:szCs w:val="24"/>
              </w:rPr>
              <w:t>5</w:t>
            </w:r>
          </w:p>
        </w:tc>
      </w:tr>
      <w:tr w14:paraId="795C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9DB99BB">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14:paraId="4E9061C7">
            <w:pPr>
              <w:widowControl/>
              <w:adjustRightInd w:val="0"/>
              <w:snapToGrid w:val="0"/>
              <w:jc w:val="center"/>
              <w:rPr>
                <w:kern w:val="0"/>
                <w:sz w:val="24"/>
                <w:szCs w:val="24"/>
              </w:rPr>
            </w:pPr>
            <w:r>
              <w:rPr>
                <w:rFonts w:hint="eastAsia"/>
                <w:kern w:val="0"/>
                <w:sz w:val="24"/>
                <w:szCs w:val="24"/>
              </w:rPr>
              <w:t>派驻项目经理评价</w:t>
            </w:r>
          </w:p>
        </w:tc>
        <w:tc>
          <w:tcPr>
            <w:tcW w:w="7311" w:type="dxa"/>
            <w:shd w:val="clear" w:color="auto" w:fill="auto"/>
            <w:vAlign w:val="center"/>
          </w:tcPr>
          <w:p w14:paraId="4820E078">
            <w:pPr>
              <w:widowControl/>
              <w:adjustRightInd w:val="0"/>
              <w:snapToGrid w:val="0"/>
              <w:rPr>
                <w:kern w:val="0"/>
                <w:sz w:val="24"/>
                <w:szCs w:val="24"/>
              </w:rPr>
            </w:pPr>
            <w:r>
              <w:rPr>
                <w:rFonts w:hint="eastAsia"/>
                <w:kern w:val="0"/>
                <w:sz w:val="24"/>
                <w:szCs w:val="24"/>
              </w:rPr>
              <w:t>投入的项目经理为投标单位正式员工，提供项目经理姓名、递交响应文件</w:t>
            </w:r>
            <w:r>
              <w:rPr>
                <w:rFonts w:hint="eastAsia"/>
                <w:sz w:val="24"/>
              </w:rPr>
              <w:t>截止</w:t>
            </w:r>
            <w:r>
              <w:rPr>
                <w:rFonts w:hint="eastAsia"/>
                <w:kern w:val="0"/>
                <w:sz w:val="24"/>
                <w:szCs w:val="24"/>
              </w:rPr>
              <w:t>日前三个月中连续两个月的由投标单位为该项目经理缴纳社会保险证明扫描件，否则不予认定加分。</w:t>
            </w:r>
          </w:p>
          <w:p w14:paraId="0848C971">
            <w:pPr>
              <w:widowControl/>
              <w:adjustRightInd w:val="0"/>
              <w:snapToGrid w:val="0"/>
              <w:rPr>
                <w:kern w:val="0"/>
                <w:sz w:val="24"/>
                <w:szCs w:val="24"/>
              </w:rPr>
            </w:pPr>
            <w:r>
              <w:rPr>
                <w:rFonts w:hint="eastAsia"/>
                <w:kern w:val="0"/>
                <w:sz w:val="24"/>
                <w:szCs w:val="24"/>
              </w:rPr>
              <w:t>（1）提供项目经理毕业证书扫描件，该项目经理具有大专以上（含大专）学历的：2分，其他：0分；</w:t>
            </w:r>
          </w:p>
          <w:p w14:paraId="63E31F39">
            <w:pPr>
              <w:widowControl/>
              <w:adjustRightInd w:val="0"/>
              <w:snapToGrid w:val="0"/>
              <w:rPr>
                <w:kern w:val="0"/>
                <w:sz w:val="24"/>
                <w:szCs w:val="24"/>
              </w:rPr>
            </w:pPr>
            <w:r>
              <w:rPr>
                <w:rFonts w:hint="eastAsia"/>
                <w:kern w:val="0"/>
                <w:sz w:val="24"/>
                <w:szCs w:val="24"/>
              </w:rPr>
              <w:t>（2）提供项目经理用户服务证明扫描件（加盖用户单位公章），用户服务证明能表明该项目经理具备五年（含五年）以上为第三方单位服务的餐饮管理经验的：2分，其他：0分；</w:t>
            </w:r>
          </w:p>
          <w:p w14:paraId="12EE197C">
            <w:pPr>
              <w:widowControl/>
              <w:adjustRightInd w:val="0"/>
              <w:snapToGrid w:val="0"/>
              <w:rPr>
                <w:kern w:val="0"/>
                <w:sz w:val="24"/>
                <w:szCs w:val="24"/>
              </w:rPr>
            </w:pPr>
            <w:r>
              <w:rPr>
                <w:rFonts w:hint="eastAsia"/>
                <w:kern w:val="0"/>
                <w:sz w:val="24"/>
                <w:szCs w:val="24"/>
              </w:rPr>
              <w:t>（3）提供医疗机构为项目经理颁发的健康证扫描件：2分，其他：0分；</w:t>
            </w:r>
          </w:p>
        </w:tc>
        <w:tc>
          <w:tcPr>
            <w:tcW w:w="1143" w:type="dxa"/>
            <w:shd w:val="clear" w:color="auto" w:fill="auto"/>
            <w:vAlign w:val="center"/>
          </w:tcPr>
          <w:p w14:paraId="5830F279">
            <w:pPr>
              <w:widowControl/>
              <w:adjustRightInd w:val="0"/>
              <w:snapToGrid w:val="0"/>
              <w:jc w:val="center"/>
              <w:rPr>
                <w:color w:val="000000"/>
                <w:kern w:val="0"/>
                <w:sz w:val="24"/>
                <w:szCs w:val="24"/>
              </w:rPr>
            </w:pPr>
            <w:r>
              <w:rPr>
                <w:rFonts w:hint="eastAsia"/>
                <w:color w:val="000000"/>
                <w:kern w:val="0"/>
                <w:sz w:val="24"/>
                <w:szCs w:val="24"/>
              </w:rPr>
              <w:t>6</w:t>
            </w:r>
          </w:p>
        </w:tc>
      </w:tr>
      <w:tr w14:paraId="6DB4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3" w:type="dxa"/>
            <w:shd w:val="clear" w:color="auto" w:fill="auto"/>
            <w:noWrap/>
            <w:vAlign w:val="center"/>
          </w:tcPr>
          <w:p w14:paraId="3FF20097">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14:paraId="46B07E2A">
            <w:pPr>
              <w:widowControl/>
              <w:adjustRightInd w:val="0"/>
              <w:snapToGrid w:val="0"/>
              <w:jc w:val="center"/>
              <w:rPr>
                <w:kern w:val="0"/>
                <w:sz w:val="24"/>
                <w:szCs w:val="24"/>
              </w:rPr>
            </w:pPr>
            <w:r>
              <w:rPr>
                <w:rFonts w:hint="eastAsia"/>
                <w:kern w:val="0"/>
                <w:sz w:val="24"/>
                <w:szCs w:val="24"/>
              </w:rPr>
              <w:t>派驻服务人员评价</w:t>
            </w:r>
          </w:p>
        </w:tc>
        <w:tc>
          <w:tcPr>
            <w:tcW w:w="7311" w:type="dxa"/>
            <w:shd w:val="clear" w:color="auto" w:fill="auto"/>
            <w:vAlign w:val="center"/>
          </w:tcPr>
          <w:p w14:paraId="12E4E266">
            <w:pPr>
              <w:widowControl/>
              <w:adjustRightInd w:val="0"/>
              <w:snapToGrid w:val="0"/>
              <w:rPr>
                <w:kern w:val="0"/>
                <w:sz w:val="24"/>
                <w:szCs w:val="24"/>
              </w:rPr>
            </w:pPr>
            <w:r>
              <w:rPr>
                <w:rFonts w:hint="eastAsia"/>
                <w:kern w:val="0"/>
                <w:sz w:val="24"/>
                <w:szCs w:val="24"/>
              </w:rPr>
              <w:t>（1）提供卫生防疫部门或医疗机构为餐饮服务人员颁发的健康证扫描件，每个合格的人员得1分，最多7分。</w:t>
            </w:r>
          </w:p>
          <w:p w14:paraId="27E09F2C">
            <w:pPr>
              <w:widowControl/>
              <w:adjustRightInd w:val="0"/>
              <w:snapToGrid w:val="0"/>
              <w:rPr>
                <w:kern w:val="0"/>
                <w:sz w:val="24"/>
                <w:szCs w:val="24"/>
              </w:rPr>
            </w:pPr>
            <w:r>
              <w:rPr>
                <w:rFonts w:hint="eastAsia"/>
                <w:kern w:val="0"/>
                <w:sz w:val="24"/>
                <w:szCs w:val="24"/>
              </w:rPr>
              <w:t>（2）提供上述人员（已提供证书扫描件的）递交响应文件</w:t>
            </w:r>
            <w:r>
              <w:rPr>
                <w:rFonts w:hint="eastAsia"/>
                <w:sz w:val="24"/>
              </w:rPr>
              <w:t>截止</w:t>
            </w:r>
            <w:r>
              <w:rPr>
                <w:rFonts w:hint="eastAsia"/>
                <w:kern w:val="0"/>
                <w:sz w:val="24"/>
                <w:szCs w:val="24"/>
              </w:rPr>
              <w:t>日当月或上一月的由投标单位缴纳社会保险证明扫描件，每个合格的人员社保证明扫描件得1分，最多7分；</w:t>
            </w:r>
          </w:p>
        </w:tc>
        <w:tc>
          <w:tcPr>
            <w:tcW w:w="1143" w:type="dxa"/>
            <w:shd w:val="clear" w:color="auto" w:fill="auto"/>
            <w:vAlign w:val="center"/>
          </w:tcPr>
          <w:p w14:paraId="587A67A0">
            <w:pPr>
              <w:widowControl/>
              <w:adjustRightInd w:val="0"/>
              <w:snapToGrid w:val="0"/>
              <w:jc w:val="center"/>
              <w:rPr>
                <w:color w:val="000000"/>
                <w:kern w:val="0"/>
                <w:sz w:val="24"/>
                <w:szCs w:val="24"/>
              </w:rPr>
            </w:pPr>
            <w:r>
              <w:rPr>
                <w:rFonts w:hint="eastAsia"/>
                <w:color w:val="000000"/>
                <w:kern w:val="0"/>
                <w:sz w:val="24"/>
                <w:szCs w:val="24"/>
              </w:rPr>
              <w:t>14</w:t>
            </w:r>
          </w:p>
        </w:tc>
      </w:tr>
      <w:tr w14:paraId="48CA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70DE3EF7">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6E8D2A83">
            <w:pPr>
              <w:widowControl/>
              <w:adjustRightInd w:val="0"/>
              <w:snapToGrid w:val="0"/>
              <w:jc w:val="center"/>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14:paraId="7542AFC2">
            <w:pPr>
              <w:widowControl/>
              <w:adjustRightInd w:val="0"/>
              <w:snapToGrid w:val="0"/>
              <w:rPr>
                <w:kern w:val="0"/>
                <w:sz w:val="24"/>
                <w:szCs w:val="24"/>
              </w:rPr>
            </w:pPr>
            <w:r>
              <w:rPr>
                <w:rFonts w:hint="eastAsia"/>
                <w:kern w:val="0"/>
                <w:sz w:val="24"/>
                <w:szCs w:val="24"/>
              </w:rPr>
              <w:t>人员培训方案应包含培训计划、培训方式、培训目标、言行规范、仪表仪容、公众形象等。</w:t>
            </w:r>
          </w:p>
          <w:p w14:paraId="10A35EC1">
            <w:pPr>
              <w:widowControl/>
              <w:adjustRightInd w:val="0"/>
              <w:snapToGrid w:val="0"/>
              <w:rPr>
                <w:kern w:val="0"/>
                <w:sz w:val="24"/>
                <w:szCs w:val="24"/>
              </w:rPr>
            </w:pPr>
            <w:r>
              <w:rPr>
                <w:rFonts w:hint="eastAsia"/>
                <w:kern w:val="0"/>
                <w:sz w:val="24"/>
                <w:szCs w:val="24"/>
              </w:rPr>
              <w:t>每提供上述1项内容的得1分，最多6分。</w:t>
            </w:r>
          </w:p>
        </w:tc>
        <w:tc>
          <w:tcPr>
            <w:tcW w:w="1143" w:type="dxa"/>
            <w:shd w:val="clear" w:color="auto" w:fill="auto"/>
            <w:vAlign w:val="center"/>
          </w:tcPr>
          <w:p w14:paraId="3936B973">
            <w:pPr>
              <w:widowControl/>
              <w:adjustRightInd w:val="0"/>
              <w:snapToGrid w:val="0"/>
              <w:jc w:val="center"/>
              <w:rPr>
                <w:color w:val="000000"/>
                <w:kern w:val="0"/>
                <w:sz w:val="24"/>
                <w:szCs w:val="24"/>
              </w:rPr>
            </w:pPr>
            <w:r>
              <w:rPr>
                <w:rFonts w:hint="eastAsia"/>
                <w:color w:val="000000"/>
                <w:kern w:val="0"/>
                <w:sz w:val="24"/>
                <w:szCs w:val="24"/>
              </w:rPr>
              <w:t>6</w:t>
            </w:r>
          </w:p>
        </w:tc>
      </w:tr>
      <w:tr w14:paraId="3BA4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17BFBA03">
            <w:pPr>
              <w:widowControl/>
              <w:adjustRightInd w:val="0"/>
              <w:snapToGrid w:val="0"/>
              <w:jc w:val="center"/>
              <w:rPr>
                <w:color w:val="000000"/>
                <w:kern w:val="0"/>
                <w:sz w:val="24"/>
                <w:szCs w:val="24"/>
              </w:rPr>
            </w:pPr>
            <w:bookmarkStart w:id="6" w:name="_GoBack" w:colFirst="0" w:colLast="2"/>
            <w:r>
              <w:rPr>
                <w:rFonts w:hint="eastAsia"/>
                <w:color w:val="000000"/>
                <w:kern w:val="0"/>
                <w:sz w:val="24"/>
                <w:szCs w:val="24"/>
              </w:rPr>
              <w:t>6</w:t>
            </w:r>
          </w:p>
        </w:tc>
        <w:tc>
          <w:tcPr>
            <w:tcW w:w="1419" w:type="dxa"/>
            <w:shd w:val="clear" w:color="auto" w:fill="auto"/>
            <w:vAlign w:val="center"/>
          </w:tcPr>
          <w:p w14:paraId="095F52EF">
            <w:pPr>
              <w:widowControl/>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14:paraId="1104615C">
            <w:pPr>
              <w:widowControl/>
              <w:adjustRightInd w:val="0"/>
              <w:snapToGrid w:val="0"/>
              <w:rPr>
                <w:kern w:val="0"/>
                <w:sz w:val="24"/>
                <w:szCs w:val="24"/>
              </w:rPr>
            </w:pPr>
            <w:r>
              <w:rPr>
                <w:rFonts w:hint="eastAsia"/>
                <w:kern w:val="0"/>
                <w:sz w:val="24"/>
                <w:szCs w:val="24"/>
              </w:rPr>
              <w:t>承诺完全满足竞争性磋商文件“报价要求”、“时间地点要求”、“付款方式要求”和技术要求中非“★”号要求的：9分，其他0分。</w:t>
            </w:r>
          </w:p>
        </w:tc>
        <w:tc>
          <w:tcPr>
            <w:tcW w:w="1143" w:type="dxa"/>
            <w:shd w:val="clear" w:color="auto" w:fill="auto"/>
            <w:vAlign w:val="center"/>
          </w:tcPr>
          <w:p w14:paraId="5F35901A">
            <w:pPr>
              <w:widowControl/>
              <w:adjustRightInd w:val="0"/>
              <w:snapToGrid w:val="0"/>
              <w:jc w:val="center"/>
              <w:rPr>
                <w:color w:val="000000"/>
                <w:kern w:val="0"/>
                <w:sz w:val="24"/>
                <w:szCs w:val="24"/>
              </w:rPr>
            </w:pPr>
            <w:r>
              <w:rPr>
                <w:rFonts w:hint="eastAsia"/>
                <w:color w:val="000000"/>
                <w:kern w:val="0"/>
                <w:sz w:val="24"/>
                <w:szCs w:val="24"/>
              </w:rPr>
              <w:t>9</w:t>
            </w:r>
          </w:p>
        </w:tc>
      </w:tr>
      <w:bookmarkEnd w:id="6"/>
      <w:tr w14:paraId="0DA8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6AD24499">
            <w:pPr>
              <w:widowControl/>
              <w:adjustRightInd w:val="0"/>
              <w:snapToGrid w:val="0"/>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335B71A8">
            <w:pPr>
              <w:widowControl/>
              <w:adjustRightInd w:val="0"/>
              <w:snapToGrid w:val="0"/>
              <w:jc w:val="center"/>
              <w:rPr>
                <w:color w:val="000000"/>
                <w:kern w:val="0"/>
                <w:sz w:val="24"/>
                <w:szCs w:val="24"/>
              </w:rPr>
            </w:pPr>
            <w:r>
              <w:rPr>
                <w:color w:val="000000"/>
                <w:kern w:val="0"/>
                <w:sz w:val="24"/>
                <w:szCs w:val="24"/>
              </w:rPr>
              <w:t>分值</w:t>
            </w:r>
          </w:p>
        </w:tc>
      </w:tr>
      <w:tr w14:paraId="252F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BCF7E00">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14:paraId="7B4F8D94">
            <w:pPr>
              <w:widowControl/>
              <w:adjustRightInd w:val="0"/>
              <w:snapToGrid w:val="0"/>
              <w:jc w:val="center"/>
              <w:rPr>
                <w:kern w:val="0"/>
                <w:sz w:val="24"/>
                <w:szCs w:val="24"/>
              </w:rPr>
            </w:pPr>
            <w:r>
              <w:rPr>
                <w:kern w:val="0"/>
                <w:sz w:val="24"/>
                <w:szCs w:val="24"/>
              </w:rPr>
              <w:t>人员、岗位配置方案评价</w:t>
            </w:r>
          </w:p>
        </w:tc>
        <w:tc>
          <w:tcPr>
            <w:tcW w:w="7311" w:type="dxa"/>
            <w:shd w:val="clear" w:color="auto" w:fill="auto"/>
            <w:vAlign w:val="center"/>
          </w:tcPr>
          <w:p w14:paraId="15CFE880">
            <w:pPr>
              <w:widowControl/>
              <w:adjustRightInd w:val="0"/>
              <w:snapToGrid w:val="0"/>
              <w:rPr>
                <w:color w:val="auto"/>
                <w:kern w:val="0"/>
                <w:sz w:val="24"/>
                <w:szCs w:val="24"/>
              </w:rPr>
            </w:pPr>
            <w:r>
              <w:rPr>
                <w:rFonts w:hint="eastAsia"/>
                <w:color w:val="auto"/>
                <w:kern w:val="0"/>
                <w:sz w:val="24"/>
                <w:szCs w:val="24"/>
              </w:rPr>
              <w:t>至少包含各岗位投入人员数量、各岗位内部人员安排配置方案</w:t>
            </w:r>
          </w:p>
          <w:p w14:paraId="05ACE15B">
            <w:pPr>
              <w:widowControl/>
              <w:adjustRightInd w:val="0"/>
              <w:snapToGrid w:val="0"/>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6F5A18D">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FDF489B">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56FBCA79">
            <w:pPr>
              <w:widowControl/>
              <w:adjustRightInd w:val="0"/>
              <w:snapToGrid w:val="0"/>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A57FA01">
            <w:pPr>
              <w:widowControl/>
              <w:adjustRightInd w:val="0"/>
              <w:snapToGrid w:val="0"/>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405C513">
            <w:pPr>
              <w:widowControl/>
              <w:adjustRightInd w:val="0"/>
              <w:snapToGrid w:val="0"/>
              <w:jc w:val="center"/>
              <w:rPr>
                <w:color w:val="000000"/>
                <w:kern w:val="0"/>
                <w:sz w:val="24"/>
                <w:szCs w:val="24"/>
              </w:rPr>
            </w:pPr>
            <w:r>
              <w:rPr>
                <w:rFonts w:hint="eastAsia"/>
                <w:color w:val="000000"/>
                <w:kern w:val="0"/>
                <w:sz w:val="24"/>
                <w:szCs w:val="24"/>
              </w:rPr>
              <w:t>3</w:t>
            </w:r>
          </w:p>
        </w:tc>
      </w:tr>
      <w:tr w14:paraId="1C2E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D766197">
            <w:pPr>
              <w:widowControl/>
              <w:adjustRightInd w:val="0"/>
              <w:snapToGrid w:val="0"/>
              <w:jc w:val="center"/>
              <w:rPr>
                <w:color w:val="000000"/>
                <w:kern w:val="0"/>
                <w:sz w:val="24"/>
                <w:szCs w:val="24"/>
              </w:rPr>
            </w:pPr>
            <w:r>
              <w:rPr>
                <w:color w:val="000000"/>
                <w:kern w:val="0"/>
                <w:sz w:val="24"/>
                <w:szCs w:val="24"/>
              </w:rPr>
              <w:t>2</w:t>
            </w:r>
          </w:p>
        </w:tc>
        <w:tc>
          <w:tcPr>
            <w:tcW w:w="1419" w:type="dxa"/>
            <w:shd w:val="clear" w:color="auto" w:fill="auto"/>
            <w:vAlign w:val="center"/>
          </w:tcPr>
          <w:p w14:paraId="47CC12EE">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针对本项目特点的专业化管理方案评价</w:t>
            </w:r>
          </w:p>
        </w:tc>
        <w:tc>
          <w:tcPr>
            <w:tcW w:w="7311" w:type="dxa"/>
            <w:shd w:val="clear" w:color="auto" w:fill="auto"/>
            <w:vAlign w:val="center"/>
          </w:tcPr>
          <w:p w14:paraId="3AF81D06">
            <w:pPr>
              <w:widowControl/>
              <w:adjustRightInd w:val="0"/>
              <w:snapToGrid w:val="0"/>
              <w:rPr>
                <w:color w:val="auto"/>
                <w:kern w:val="0"/>
                <w:sz w:val="24"/>
                <w:szCs w:val="24"/>
              </w:rPr>
            </w:pPr>
            <w:r>
              <w:rPr>
                <w:rFonts w:hint="eastAsia"/>
                <w:color w:val="auto"/>
                <w:kern w:val="0"/>
                <w:sz w:val="24"/>
                <w:szCs w:val="24"/>
              </w:rPr>
              <w:t>至少</w:t>
            </w:r>
            <w:r>
              <w:rPr>
                <w:color w:val="auto"/>
                <w:kern w:val="0"/>
                <w:sz w:val="24"/>
                <w:szCs w:val="24"/>
              </w:rPr>
              <w:t>包含针对本项目的</w:t>
            </w:r>
            <w:r>
              <w:rPr>
                <w:rFonts w:hint="eastAsia"/>
                <w:color w:val="auto"/>
                <w:kern w:val="0"/>
                <w:sz w:val="24"/>
                <w:szCs w:val="24"/>
              </w:rPr>
              <w:t>餐饮</w:t>
            </w:r>
            <w:r>
              <w:rPr>
                <w:color w:val="auto"/>
                <w:kern w:val="0"/>
                <w:sz w:val="24"/>
                <w:szCs w:val="24"/>
              </w:rPr>
              <w:t>服务方案</w:t>
            </w:r>
          </w:p>
          <w:p w14:paraId="6D5F50BA">
            <w:pPr>
              <w:widowControl/>
              <w:adjustRightInd w:val="0"/>
              <w:snapToGrid w:val="0"/>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171C1B94">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1C8E2992">
            <w:pPr>
              <w:widowControl/>
              <w:adjustRightInd w:val="0"/>
              <w:snapToGrid w:val="0"/>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316D0F72">
            <w:pPr>
              <w:widowControl/>
              <w:adjustRightInd w:val="0"/>
              <w:snapToGrid w:val="0"/>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D55BC60">
            <w:pPr>
              <w:widowControl/>
              <w:adjustRightInd w:val="0"/>
              <w:snapToGrid w:val="0"/>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7CBCEE4">
            <w:pPr>
              <w:widowControl/>
              <w:adjustRightInd w:val="0"/>
              <w:snapToGrid w:val="0"/>
              <w:jc w:val="center"/>
              <w:rPr>
                <w:color w:val="000000"/>
                <w:kern w:val="0"/>
                <w:sz w:val="24"/>
                <w:szCs w:val="24"/>
              </w:rPr>
            </w:pPr>
            <w:r>
              <w:rPr>
                <w:rFonts w:hint="eastAsia"/>
                <w:color w:val="000000"/>
                <w:kern w:val="0"/>
                <w:sz w:val="24"/>
                <w:szCs w:val="24"/>
              </w:rPr>
              <w:t>6</w:t>
            </w:r>
          </w:p>
        </w:tc>
      </w:tr>
      <w:tr w14:paraId="58E6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33EA50E1">
            <w:pPr>
              <w:widowControl/>
              <w:adjustRightInd w:val="0"/>
              <w:snapToGrid w:val="0"/>
              <w:jc w:val="center"/>
              <w:rPr>
                <w:color w:val="000000"/>
                <w:kern w:val="0"/>
                <w:sz w:val="24"/>
                <w:szCs w:val="24"/>
              </w:rPr>
            </w:pPr>
            <w:r>
              <w:rPr>
                <w:color w:val="000000"/>
                <w:kern w:val="0"/>
                <w:sz w:val="24"/>
                <w:szCs w:val="24"/>
              </w:rPr>
              <w:t>3</w:t>
            </w:r>
          </w:p>
        </w:tc>
        <w:tc>
          <w:tcPr>
            <w:tcW w:w="1419" w:type="dxa"/>
            <w:shd w:val="clear" w:color="auto" w:fill="auto"/>
            <w:vAlign w:val="center"/>
          </w:tcPr>
          <w:p w14:paraId="44758BB7">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14:paraId="2F6210F0">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14:paraId="2834A200">
            <w:pPr>
              <w:widowControl/>
              <w:adjustRightInd w:val="0"/>
              <w:snapToGrid w:val="0"/>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w:t>
            </w:r>
            <w:r>
              <w:rPr>
                <w:rFonts w:hint="eastAsia"/>
                <w:kern w:val="0"/>
                <w:sz w:val="24"/>
                <w:szCs w:val="24"/>
              </w:rPr>
              <w:t>6</w:t>
            </w:r>
            <w:r>
              <w:rPr>
                <w:kern w:val="0"/>
                <w:sz w:val="24"/>
                <w:szCs w:val="24"/>
              </w:rPr>
              <w:t>分；</w:t>
            </w:r>
          </w:p>
          <w:p w14:paraId="22F48E3C">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7FF02145">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0C21F7D1">
            <w:pPr>
              <w:widowControl/>
              <w:adjustRightInd w:val="0"/>
              <w:snapToGrid w:val="0"/>
              <w:rPr>
                <w:kern w:val="0"/>
                <w:sz w:val="24"/>
                <w:szCs w:val="24"/>
              </w:rPr>
            </w:pPr>
            <w:r>
              <w:rPr>
                <w:kern w:val="0"/>
                <w:sz w:val="24"/>
                <w:szCs w:val="24"/>
              </w:rPr>
              <w:t>未提供重点难点理解或应对解决方案或不满足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4175DD0D">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507D686">
            <w:pPr>
              <w:widowControl/>
              <w:adjustRightInd w:val="0"/>
              <w:snapToGrid w:val="0"/>
              <w:jc w:val="center"/>
              <w:rPr>
                <w:color w:val="000000"/>
                <w:kern w:val="0"/>
                <w:sz w:val="24"/>
                <w:szCs w:val="24"/>
              </w:rPr>
            </w:pPr>
            <w:r>
              <w:rPr>
                <w:rFonts w:hint="eastAsia"/>
                <w:color w:val="000000"/>
                <w:kern w:val="0"/>
                <w:sz w:val="24"/>
                <w:szCs w:val="24"/>
              </w:rPr>
              <w:t>6</w:t>
            </w:r>
          </w:p>
        </w:tc>
      </w:tr>
      <w:tr w14:paraId="7453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6FE4CA0B">
            <w:pPr>
              <w:widowControl/>
              <w:adjustRightInd w:val="0"/>
              <w:snapToGrid w:val="0"/>
              <w:jc w:val="center"/>
              <w:rPr>
                <w:color w:val="000000"/>
                <w:kern w:val="0"/>
                <w:sz w:val="24"/>
                <w:szCs w:val="24"/>
              </w:rPr>
            </w:pPr>
            <w:r>
              <w:rPr>
                <w:color w:val="000000"/>
                <w:kern w:val="0"/>
                <w:sz w:val="24"/>
                <w:szCs w:val="24"/>
              </w:rPr>
              <w:t>4</w:t>
            </w:r>
          </w:p>
        </w:tc>
        <w:tc>
          <w:tcPr>
            <w:tcW w:w="1419" w:type="dxa"/>
            <w:shd w:val="clear" w:color="auto" w:fill="auto"/>
            <w:vAlign w:val="center"/>
          </w:tcPr>
          <w:p w14:paraId="115F7373">
            <w:pPr>
              <w:widowControl/>
              <w:adjustRightInd w:val="0"/>
              <w:snapToGrid w:val="0"/>
              <w:jc w:val="center"/>
              <w:rPr>
                <w:kern w:val="0"/>
                <w:sz w:val="24"/>
                <w:szCs w:val="24"/>
              </w:rPr>
            </w:pPr>
            <w:r>
              <w:rPr>
                <w:rFonts w:hint="eastAsia"/>
                <w:kern w:val="0"/>
                <w:sz w:val="24"/>
                <w:szCs w:val="24"/>
              </w:rPr>
              <w:t>进驻和接管方案评价</w:t>
            </w:r>
          </w:p>
        </w:tc>
        <w:tc>
          <w:tcPr>
            <w:tcW w:w="7311" w:type="dxa"/>
            <w:shd w:val="clear" w:color="auto" w:fill="auto"/>
            <w:vAlign w:val="center"/>
          </w:tcPr>
          <w:p w14:paraId="78B5E2F4">
            <w:pPr>
              <w:widowControl/>
              <w:adjustRightInd w:val="0"/>
              <w:snapToGrid w:val="0"/>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1259BA8D">
            <w:pPr>
              <w:widowControl/>
              <w:adjustRightInd w:val="0"/>
              <w:snapToGrid w:val="0"/>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5958F5C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61C147F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4443173">
            <w:pPr>
              <w:widowControl/>
              <w:adjustRightInd w:val="0"/>
              <w:snapToGrid w:val="0"/>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08803C69">
            <w:pPr>
              <w:widowControl/>
              <w:adjustRightInd w:val="0"/>
              <w:snapToGrid w:val="0"/>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7DCB7E3">
            <w:pPr>
              <w:widowControl/>
              <w:adjustRightInd w:val="0"/>
              <w:snapToGrid w:val="0"/>
              <w:jc w:val="center"/>
              <w:rPr>
                <w:color w:val="000000"/>
                <w:kern w:val="0"/>
                <w:sz w:val="24"/>
                <w:szCs w:val="24"/>
              </w:rPr>
            </w:pPr>
            <w:r>
              <w:rPr>
                <w:rFonts w:hint="eastAsia"/>
                <w:color w:val="000000"/>
                <w:kern w:val="0"/>
                <w:sz w:val="24"/>
                <w:szCs w:val="24"/>
              </w:rPr>
              <w:t>3</w:t>
            </w:r>
          </w:p>
        </w:tc>
      </w:tr>
      <w:tr w14:paraId="439F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2F1F411">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14:paraId="6C7D661C">
            <w:pPr>
              <w:widowControl/>
              <w:adjustRightInd w:val="0"/>
              <w:snapToGrid w:val="0"/>
              <w:jc w:val="center"/>
              <w:rPr>
                <w:kern w:val="0"/>
                <w:sz w:val="24"/>
                <w:szCs w:val="24"/>
              </w:rPr>
            </w:pPr>
            <w:r>
              <w:rPr>
                <w:rFonts w:hint="eastAsia"/>
                <w:kern w:val="0"/>
                <w:sz w:val="24"/>
                <w:szCs w:val="24"/>
              </w:rPr>
              <w:t>应急预案评价</w:t>
            </w:r>
          </w:p>
        </w:tc>
        <w:tc>
          <w:tcPr>
            <w:tcW w:w="7311" w:type="dxa"/>
            <w:shd w:val="clear" w:color="auto" w:fill="auto"/>
            <w:vAlign w:val="center"/>
          </w:tcPr>
          <w:p w14:paraId="043EEB5D">
            <w:pPr>
              <w:widowControl/>
              <w:adjustRightInd w:val="0"/>
              <w:snapToGrid w:val="0"/>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03A47828">
            <w:pPr>
              <w:widowControl/>
              <w:adjustRightInd w:val="0"/>
              <w:snapToGrid w:val="0"/>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129A0E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7160B36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225AB5FD">
            <w:pPr>
              <w:widowControl/>
              <w:adjustRightInd w:val="0"/>
              <w:snapToGrid w:val="0"/>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750221BA">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F5BF3EC">
            <w:pPr>
              <w:widowControl/>
              <w:adjustRightInd w:val="0"/>
              <w:snapToGrid w:val="0"/>
              <w:jc w:val="center"/>
              <w:rPr>
                <w:color w:val="000000"/>
                <w:kern w:val="0"/>
                <w:sz w:val="24"/>
                <w:szCs w:val="24"/>
              </w:rPr>
            </w:pPr>
            <w:r>
              <w:rPr>
                <w:rFonts w:hint="eastAsia"/>
                <w:color w:val="000000"/>
                <w:kern w:val="0"/>
                <w:sz w:val="24"/>
                <w:szCs w:val="24"/>
              </w:rPr>
              <w:t>3</w:t>
            </w:r>
          </w:p>
        </w:tc>
      </w:tr>
      <w:tr w14:paraId="0E5B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9441A57">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14:paraId="3C02F140">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14:paraId="6162835E">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14:paraId="02A1425D">
            <w:pPr>
              <w:widowControl/>
              <w:adjustRightInd w:val="0"/>
              <w:snapToGrid w:val="0"/>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6AF8D5D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2AB8BF5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02DC794E">
            <w:pPr>
              <w:widowControl/>
              <w:adjustRightInd w:val="0"/>
              <w:snapToGrid w:val="0"/>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1055FE10">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9D5142C">
            <w:pPr>
              <w:widowControl/>
              <w:adjustRightInd w:val="0"/>
              <w:snapToGrid w:val="0"/>
              <w:jc w:val="center"/>
              <w:rPr>
                <w:color w:val="000000"/>
                <w:kern w:val="0"/>
                <w:sz w:val="24"/>
                <w:szCs w:val="24"/>
              </w:rPr>
            </w:pPr>
            <w:r>
              <w:rPr>
                <w:rFonts w:hint="eastAsia"/>
                <w:color w:val="000000"/>
                <w:kern w:val="0"/>
                <w:sz w:val="24"/>
                <w:szCs w:val="24"/>
              </w:rPr>
              <w:t>3</w:t>
            </w:r>
          </w:p>
        </w:tc>
      </w:tr>
      <w:tr w14:paraId="57E3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7CE163A8">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14:paraId="15CEEA67">
            <w:pPr>
              <w:widowControl/>
              <w:adjustRightInd w:val="0"/>
              <w:snapToGrid w:val="0"/>
              <w:jc w:val="center"/>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14:paraId="2F63298F">
            <w:pPr>
              <w:widowControl/>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w:t>
            </w:r>
            <w:r>
              <w:rPr>
                <w:rFonts w:hint="eastAsia"/>
                <w:color w:val="000000" w:themeColor="text1"/>
                <w:sz w:val="24"/>
                <w:lang w:eastAsia="zh-CN"/>
                <w14:textFill>
                  <w14:solidFill>
                    <w14:schemeClr w14:val="tx1"/>
                  </w14:solidFill>
                </w14:textFill>
              </w:rPr>
              <w:t>项目需求书</w:t>
            </w:r>
            <w:r>
              <w:rPr>
                <w:rFonts w:hint="eastAsia"/>
                <w:color w:val="000000" w:themeColor="text1"/>
                <w:sz w:val="24"/>
                <w14:textFill>
                  <w14:solidFill>
                    <w14:schemeClr w14:val="tx1"/>
                  </w14:solidFill>
                </w14:textFill>
              </w:rPr>
              <w:t>要求的措施，保证更换人员不得低于采购需求，且应经采购人同意的措施</w:t>
            </w:r>
          </w:p>
          <w:p w14:paraId="6CC4934A">
            <w:pPr>
              <w:widowControl/>
              <w:adjustRightInd w:val="0"/>
              <w:snapToGrid w:val="0"/>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48E7FC7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1E4B370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7FFE7E0">
            <w:pPr>
              <w:widowControl/>
              <w:adjustRightInd w:val="0"/>
              <w:snapToGrid w:val="0"/>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8333E09">
            <w:pPr>
              <w:widowControl/>
              <w:adjustRightInd w:val="0"/>
              <w:snapToGrid w:val="0"/>
              <w:jc w:val="center"/>
              <w:rPr>
                <w:color w:val="000000"/>
                <w:kern w:val="0"/>
                <w:sz w:val="24"/>
                <w:szCs w:val="24"/>
              </w:rPr>
            </w:pPr>
            <w:r>
              <w:rPr>
                <w:color w:val="000000"/>
                <w:kern w:val="0"/>
                <w:sz w:val="24"/>
                <w:szCs w:val="24"/>
              </w:rPr>
              <w:t>3</w:t>
            </w:r>
          </w:p>
        </w:tc>
      </w:tr>
      <w:tr w14:paraId="6C06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0D623B89">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14:paraId="28919770">
            <w:pPr>
              <w:widowControl/>
              <w:adjustRightInd w:val="0"/>
              <w:snapToGrid w:val="0"/>
              <w:jc w:val="center"/>
              <w:rPr>
                <w:sz w:val="24"/>
              </w:rPr>
            </w:pPr>
            <w:r>
              <w:rPr>
                <w:rFonts w:hint="eastAsia"/>
                <w:sz w:val="24"/>
              </w:rPr>
              <w:t>价格测算方案评价</w:t>
            </w:r>
          </w:p>
        </w:tc>
        <w:tc>
          <w:tcPr>
            <w:tcW w:w="7311" w:type="dxa"/>
            <w:shd w:val="clear" w:color="auto" w:fill="auto"/>
            <w:vAlign w:val="center"/>
          </w:tcPr>
          <w:p w14:paraId="192C3364">
            <w:pPr>
              <w:widowControl/>
              <w:adjustRightInd w:val="0"/>
              <w:snapToGrid w:val="0"/>
              <w:rPr>
                <w:sz w:val="24"/>
              </w:rPr>
            </w:pPr>
            <w:r>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23B47655">
            <w:pPr>
              <w:widowControl/>
              <w:adjustRightInd w:val="0"/>
              <w:snapToGrid w:val="0"/>
              <w:rPr>
                <w:sz w:val="24"/>
              </w:rPr>
            </w:pPr>
            <w:r>
              <w:rPr>
                <w:rFonts w:hint="eastAsia"/>
                <w:sz w:val="24"/>
              </w:rPr>
              <w:t>价格测算方案科学合理，无瑕疵：3分；</w:t>
            </w:r>
          </w:p>
          <w:p w14:paraId="162D87D3">
            <w:pPr>
              <w:widowControl/>
              <w:adjustRightInd w:val="0"/>
              <w:snapToGrid w:val="0"/>
              <w:rPr>
                <w:sz w:val="24"/>
              </w:rPr>
            </w:pPr>
            <w:r>
              <w:rPr>
                <w:rFonts w:hint="eastAsia"/>
                <w:sz w:val="24"/>
              </w:rPr>
              <w:t>内容存在1处瑕疵：2分；</w:t>
            </w:r>
          </w:p>
          <w:p w14:paraId="37AEDA6D">
            <w:pPr>
              <w:widowControl/>
              <w:adjustRightInd w:val="0"/>
              <w:snapToGrid w:val="0"/>
              <w:rPr>
                <w:sz w:val="24"/>
              </w:rPr>
            </w:pPr>
            <w:r>
              <w:rPr>
                <w:rFonts w:hint="eastAsia"/>
                <w:sz w:val="24"/>
              </w:rPr>
              <w:t>内容存在2处瑕疵：1分；</w:t>
            </w:r>
          </w:p>
          <w:p w14:paraId="5AA29C6F">
            <w:pPr>
              <w:widowControl/>
              <w:adjustRightInd w:val="0"/>
              <w:snapToGrid w:val="0"/>
              <w:rPr>
                <w:sz w:val="24"/>
              </w:rPr>
            </w:pPr>
            <w:r>
              <w:rPr>
                <w:rFonts w:hint="eastAsia"/>
                <w:sz w:val="24"/>
              </w:rPr>
              <w:t>未提供测算方案或方案存在3处及以上瑕疵或社会保险、住房公积金应缴未缴的：0分。</w:t>
            </w:r>
          </w:p>
          <w:p w14:paraId="37B8DF75">
            <w:pPr>
              <w:widowControl/>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11E731E4">
            <w:pPr>
              <w:widowControl/>
              <w:adjustRightInd w:val="0"/>
              <w:snapToGrid w:val="0"/>
              <w:jc w:val="center"/>
              <w:rPr>
                <w:color w:val="000000"/>
                <w:kern w:val="0"/>
                <w:sz w:val="24"/>
                <w:szCs w:val="24"/>
              </w:rPr>
            </w:pPr>
            <w:r>
              <w:rPr>
                <w:rFonts w:hint="eastAsia"/>
                <w:color w:val="000000"/>
                <w:kern w:val="0"/>
                <w:sz w:val="24"/>
                <w:szCs w:val="24"/>
              </w:rPr>
              <w:t>3</w:t>
            </w:r>
          </w:p>
        </w:tc>
      </w:tr>
      <w:tr w14:paraId="5876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0C650895">
            <w:pPr>
              <w:widowControl/>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14:paraId="60ADA496">
            <w:pPr>
              <w:widowControl/>
              <w:adjustRightInd w:val="0"/>
              <w:snapToGrid w:val="0"/>
              <w:jc w:val="center"/>
              <w:rPr>
                <w:color w:val="000000"/>
                <w:kern w:val="0"/>
                <w:sz w:val="24"/>
                <w:szCs w:val="24"/>
              </w:rPr>
            </w:pPr>
            <w:r>
              <w:rPr>
                <w:color w:val="000000"/>
                <w:kern w:val="0"/>
                <w:sz w:val="24"/>
                <w:szCs w:val="24"/>
              </w:rPr>
              <w:t>100</w:t>
            </w:r>
          </w:p>
        </w:tc>
      </w:tr>
    </w:tbl>
    <w:p w14:paraId="5F80E2C6">
      <w:pPr>
        <w:widowControl/>
        <w:jc w:val="left"/>
        <w:rPr>
          <w:b/>
          <w:sz w:val="24"/>
        </w:rPr>
      </w:pPr>
    </w:p>
    <w:p w14:paraId="1FA1C02B">
      <w:pPr>
        <w:spacing w:line="360" w:lineRule="auto"/>
        <w:jc w:val="center"/>
        <w:rPr>
          <w:b/>
          <w:sz w:val="24"/>
        </w:rPr>
      </w:pPr>
    </w:p>
    <w:p w14:paraId="6A6530F0">
      <w:pPr>
        <w:spacing w:line="360" w:lineRule="auto"/>
        <w:jc w:val="center"/>
        <w:rPr>
          <w:b/>
          <w:sz w:val="24"/>
        </w:rPr>
      </w:pPr>
    </w:p>
    <w:p w14:paraId="528374B7">
      <w:pPr>
        <w:widowControl/>
        <w:jc w:val="left"/>
        <w:rPr>
          <w:b/>
          <w:sz w:val="24"/>
        </w:rPr>
      </w:pPr>
      <w:r>
        <w:rPr>
          <w:b/>
          <w:sz w:val="24"/>
        </w:rPr>
        <w:br w:type="page"/>
      </w:r>
      <w:r>
        <w:rPr>
          <w:b/>
          <w:sz w:val="24"/>
        </w:rPr>
        <w:t xml:space="preserve"> </w:t>
      </w:r>
    </w:p>
    <w:p w14:paraId="0E339870">
      <w:pPr>
        <w:spacing w:line="360" w:lineRule="auto"/>
        <w:jc w:val="center"/>
        <w:rPr>
          <w:b/>
          <w:sz w:val="24"/>
        </w:rPr>
      </w:pPr>
      <w:r>
        <w:rPr>
          <w:b/>
          <w:sz w:val="24"/>
        </w:rPr>
        <w:t>项目需求书</w:t>
      </w:r>
    </w:p>
    <w:p w14:paraId="542E19DA">
      <w:pPr>
        <w:spacing w:line="360" w:lineRule="auto"/>
        <w:ind w:firstLine="480" w:firstLineChars="200"/>
        <w:outlineLvl w:val="0"/>
        <w:rPr>
          <w:sz w:val="24"/>
        </w:rPr>
      </w:pPr>
      <w:r>
        <w:rPr>
          <w:rFonts w:hint="eastAsia"/>
          <w:sz w:val="24"/>
        </w:rPr>
        <w:t>一、项目背景</w:t>
      </w:r>
    </w:p>
    <w:p w14:paraId="0ACD1689">
      <w:pPr>
        <w:spacing w:line="360" w:lineRule="auto"/>
        <w:ind w:firstLine="480" w:firstLineChars="200"/>
        <w:outlineLvl w:val="0"/>
        <w:rPr>
          <w:sz w:val="24"/>
        </w:rPr>
      </w:pPr>
      <w:r>
        <w:rPr>
          <w:rFonts w:hint="eastAsia"/>
          <w:sz w:val="24"/>
        </w:rPr>
        <w:t>天津市河东区人民检察院坐落于河东区十五经路8号，院食堂以自助模式、简易套餐模式全年为干警提供餐饮服务。为提高餐饮服务水平，现对本项目实施政府采购。</w:t>
      </w:r>
    </w:p>
    <w:p w14:paraId="03B2CCDC">
      <w:pPr>
        <w:spacing w:line="360" w:lineRule="auto"/>
        <w:ind w:firstLine="480" w:firstLineChars="200"/>
        <w:outlineLvl w:val="0"/>
        <w:rPr>
          <w:sz w:val="24"/>
        </w:rPr>
      </w:pPr>
      <w:r>
        <w:rPr>
          <w:rFonts w:hint="eastAsia"/>
          <w:sz w:val="24"/>
        </w:rPr>
        <w:t>本项目属于餐饮业</w:t>
      </w:r>
    </w:p>
    <w:p w14:paraId="4ADA5DC1">
      <w:pPr>
        <w:spacing w:line="360" w:lineRule="auto"/>
        <w:ind w:firstLine="480" w:firstLineChars="200"/>
        <w:outlineLvl w:val="0"/>
        <w:rPr>
          <w:sz w:val="24"/>
        </w:rPr>
      </w:pPr>
      <w:r>
        <w:rPr>
          <w:sz w:val="24"/>
        </w:rPr>
        <w:t>二</w:t>
      </w:r>
      <w:r>
        <w:rPr>
          <w:rFonts w:hint="eastAsia"/>
          <w:sz w:val="24"/>
        </w:rPr>
        <w:t>、</w:t>
      </w:r>
      <w:r>
        <w:rPr>
          <w:sz w:val="24"/>
        </w:rPr>
        <w:t>人员及岗位要求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300"/>
        <w:gridCol w:w="701"/>
        <w:gridCol w:w="3658"/>
        <w:gridCol w:w="999"/>
        <w:gridCol w:w="1217"/>
      </w:tblGrid>
      <w:tr w14:paraId="5410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1ED79855">
            <w:pPr>
              <w:spacing w:line="360" w:lineRule="auto"/>
              <w:jc w:val="center"/>
              <w:rPr>
                <w:sz w:val="24"/>
              </w:rPr>
            </w:pPr>
            <w:r>
              <w:rPr>
                <w:rFonts w:hint="eastAsia"/>
                <w:sz w:val="24"/>
              </w:rPr>
              <w:t>序号</w:t>
            </w:r>
          </w:p>
        </w:tc>
        <w:tc>
          <w:tcPr>
            <w:tcW w:w="1300" w:type="dxa"/>
            <w:vAlign w:val="center"/>
          </w:tcPr>
          <w:p w14:paraId="078E44F7">
            <w:pPr>
              <w:spacing w:line="360" w:lineRule="auto"/>
              <w:jc w:val="center"/>
              <w:rPr>
                <w:sz w:val="24"/>
              </w:rPr>
            </w:pPr>
            <w:r>
              <w:rPr>
                <w:rFonts w:hint="eastAsia"/>
                <w:sz w:val="24"/>
              </w:rPr>
              <w:t>岗位名称</w:t>
            </w:r>
          </w:p>
        </w:tc>
        <w:tc>
          <w:tcPr>
            <w:tcW w:w="701" w:type="dxa"/>
            <w:vAlign w:val="center"/>
          </w:tcPr>
          <w:p w14:paraId="4D12394E">
            <w:pPr>
              <w:spacing w:line="360" w:lineRule="auto"/>
              <w:jc w:val="center"/>
              <w:rPr>
                <w:sz w:val="24"/>
              </w:rPr>
            </w:pPr>
            <w:r>
              <w:rPr>
                <w:rFonts w:hint="eastAsia"/>
                <w:sz w:val="24"/>
              </w:rPr>
              <w:t>人数</w:t>
            </w:r>
          </w:p>
        </w:tc>
        <w:tc>
          <w:tcPr>
            <w:tcW w:w="3658" w:type="dxa"/>
            <w:vAlign w:val="center"/>
          </w:tcPr>
          <w:p w14:paraId="61BEEF02">
            <w:pPr>
              <w:spacing w:line="360" w:lineRule="auto"/>
              <w:jc w:val="center"/>
              <w:rPr>
                <w:sz w:val="24"/>
              </w:rPr>
            </w:pPr>
            <w:r>
              <w:rPr>
                <w:rFonts w:hint="eastAsia"/>
                <w:sz w:val="24"/>
              </w:rPr>
              <w:t>要求</w:t>
            </w:r>
          </w:p>
        </w:tc>
        <w:tc>
          <w:tcPr>
            <w:tcW w:w="999" w:type="dxa"/>
            <w:vAlign w:val="center"/>
          </w:tcPr>
          <w:p w14:paraId="6DC355EA">
            <w:pPr>
              <w:spacing w:line="360" w:lineRule="auto"/>
              <w:jc w:val="center"/>
              <w:rPr>
                <w:sz w:val="24"/>
              </w:rPr>
            </w:pPr>
            <w:r>
              <w:rPr>
                <w:rFonts w:hint="eastAsia"/>
                <w:sz w:val="24"/>
              </w:rPr>
              <w:t>是否接受退休人员</w:t>
            </w:r>
          </w:p>
        </w:tc>
        <w:tc>
          <w:tcPr>
            <w:tcW w:w="1217" w:type="dxa"/>
            <w:vAlign w:val="center"/>
          </w:tcPr>
          <w:p w14:paraId="19A5D9B7">
            <w:pPr>
              <w:spacing w:line="360" w:lineRule="auto"/>
              <w:jc w:val="center"/>
              <w:rPr>
                <w:sz w:val="24"/>
              </w:rPr>
            </w:pPr>
            <w:r>
              <w:rPr>
                <w:rFonts w:hint="eastAsia"/>
                <w:sz w:val="24"/>
              </w:rPr>
              <w:t>工作时间</w:t>
            </w:r>
          </w:p>
        </w:tc>
      </w:tr>
      <w:tr w14:paraId="10FB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0208F019">
            <w:pPr>
              <w:spacing w:line="360" w:lineRule="auto"/>
              <w:jc w:val="center"/>
              <w:rPr>
                <w:sz w:val="24"/>
              </w:rPr>
            </w:pPr>
            <w:r>
              <w:rPr>
                <w:rFonts w:hint="eastAsia"/>
                <w:sz w:val="24"/>
              </w:rPr>
              <w:t>1</w:t>
            </w:r>
          </w:p>
        </w:tc>
        <w:tc>
          <w:tcPr>
            <w:tcW w:w="1300" w:type="dxa"/>
            <w:vAlign w:val="center"/>
          </w:tcPr>
          <w:p w14:paraId="3241ACD1">
            <w:pPr>
              <w:spacing w:line="360" w:lineRule="auto"/>
              <w:jc w:val="center"/>
              <w:rPr>
                <w:sz w:val="24"/>
              </w:rPr>
            </w:pPr>
            <w:r>
              <w:rPr>
                <w:rFonts w:hint="eastAsia"/>
                <w:sz w:val="24"/>
              </w:rPr>
              <w:t>项目经理</w:t>
            </w:r>
          </w:p>
        </w:tc>
        <w:tc>
          <w:tcPr>
            <w:tcW w:w="701" w:type="dxa"/>
            <w:vAlign w:val="center"/>
          </w:tcPr>
          <w:p w14:paraId="5C548513">
            <w:pPr>
              <w:spacing w:line="360" w:lineRule="auto"/>
              <w:jc w:val="center"/>
              <w:rPr>
                <w:sz w:val="24"/>
              </w:rPr>
            </w:pPr>
            <w:r>
              <w:rPr>
                <w:rFonts w:hint="eastAsia"/>
                <w:sz w:val="24"/>
              </w:rPr>
              <w:t>1</w:t>
            </w:r>
          </w:p>
        </w:tc>
        <w:tc>
          <w:tcPr>
            <w:tcW w:w="3658" w:type="dxa"/>
            <w:vAlign w:val="center"/>
          </w:tcPr>
          <w:p w14:paraId="5AE884EB">
            <w:pPr>
              <w:adjustRightInd w:val="0"/>
              <w:snapToGrid w:val="0"/>
              <w:spacing w:line="360" w:lineRule="auto"/>
              <w:jc w:val="left"/>
              <w:rPr>
                <w:sz w:val="24"/>
              </w:rPr>
            </w:pPr>
            <w:r>
              <w:rPr>
                <w:rFonts w:hint="eastAsia"/>
                <w:sz w:val="24"/>
              </w:rPr>
              <w:t>1、大专（或以上）学历，具备5年（含）以上食堂管理经验。</w:t>
            </w:r>
          </w:p>
          <w:p w14:paraId="586056FD">
            <w:pPr>
              <w:adjustRightInd w:val="0"/>
              <w:snapToGrid w:val="0"/>
              <w:spacing w:line="360" w:lineRule="auto"/>
              <w:jc w:val="left"/>
              <w:rPr>
                <w:sz w:val="24"/>
              </w:rPr>
            </w:pPr>
            <w:r>
              <w:rPr>
                <w:rFonts w:hint="eastAsia"/>
                <w:sz w:val="24"/>
              </w:rPr>
              <w:t>2、持卫生防疫部门或医疗机构颁发的健康证上岗。</w:t>
            </w:r>
          </w:p>
          <w:p w14:paraId="427EF7D5">
            <w:pPr>
              <w:adjustRightInd w:val="0"/>
              <w:snapToGrid w:val="0"/>
              <w:spacing w:line="360" w:lineRule="auto"/>
              <w:jc w:val="left"/>
              <w:rPr>
                <w:sz w:val="24"/>
              </w:rPr>
            </w:pPr>
            <w:r>
              <w:rPr>
                <w:rFonts w:hint="eastAsia"/>
                <w:sz w:val="24"/>
              </w:rPr>
              <w:t>3、具有良好的沟通协调能力、项目运营组织管理能力，配合采购人完成餐饮服务的各项工作。</w:t>
            </w:r>
          </w:p>
        </w:tc>
        <w:tc>
          <w:tcPr>
            <w:tcW w:w="999" w:type="dxa"/>
            <w:vAlign w:val="center"/>
          </w:tcPr>
          <w:p w14:paraId="1E0D3941">
            <w:pPr>
              <w:spacing w:line="360" w:lineRule="auto"/>
              <w:jc w:val="center"/>
              <w:rPr>
                <w:sz w:val="24"/>
              </w:rPr>
            </w:pPr>
            <w:r>
              <w:rPr>
                <w:rFonts w:hint="eastAsia"/>
                <w:sz w:val="24"/>
              </w:rPr>
              <w:t>否</w:t>
            </w:r>
          </w:p>
        </w:tc>
        <w:tc>
          <w:tcPr>
            <w:tcW w:w="1217" w:type="dxa"/>
            <w:vAlign w:val="center"/>
          </w:tcPr>
          <w:p w14:paraId="52B3284E">
            <w:pPr>
              <w:spacing w:line="360" w:lineRule="auto"/>
              <w:jc w:val="center"/>
              <w:rPr>
                <w:sz w:val="24"/>
              </w:rPr>
            </w:pPr>
            <w:r>
              <w:rPr>
                <w:rFonts w:hint="eastAsia"/>
                <w:sz w:val="24"/>
              </w:rPr>
              <w:t>每周5日</w:t>
            </w:r>
          </w:p>
          <w:p w14:paraId="02FAF792">
            <w:pPr>
              <w:spacing w:line="360" w:lineRule="auto"/>
              <w:jc w:val="center"/>
              <w:rPr>
                <w:sz w:val="24"/>
              </w:rPr>
            </w:pPr>
            <w:r>
              <w:rPr>
                <w:rFonts w:hint="eastAsia"/>
                <w:sz w:val="24"/>
              </w:rPr>
              <w:t>每日8小时</w:t>
            </w:r>
          </w:p>
        </w:tc>
      </w:tr>
      <w:tr w14:paraId="7484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2153A60D">
            <w:pPr>
              <w:spacing w:line="360" w:lineRule="auto"/>
              <w:jc w:val="center"/>
              <w:rPr>
                <w:sz w:val="24"/>
              </w:rPr>
            </w:pPr>
            <w:r>
              <w:rPr>
                <w:rFonts w:hint="eastAsia"/>
                <w:sz w:val="24"/>
              </w:rPr>
              <w:t>2</w:t>
            </w:r>
          </w:p>
        </w:tc>
        <w:tc>
          <w:tcPr>
            <w:tcW w:w="1300" w:type="dxa"/>
            <w:vAlign w:val="center"/>
          </w:tcPr>
          <w:p w14:paraId="1C0BBB06">
            <w:pPr>
              <w:spacing w:line="360" w:lineRule="auto"/>
              <w:jc w:val="center"/>
              <w:rPr>
                <w:sz w:val="24"/>
              </w:rPr>
            </w:pPr>
            <w:r>
              <w:rPr>
                <w:rFonts w:hint="eastAsia"/>
                <w:sz w:val="24"/>
              </w:rPr>
              <w:t>中餐厨师</w:t>
            </w:r>
          </w:p>
        </w:tc>
        <w:tc>
          <w:tcPr>
            <w:tcW w:w="701" w:type="dxa"/>
            <w:vAlign w:val="center"/>
          </w:tcPr>
          <w:p w14:paraId="11D690F5">
            <w:pPr>
              <w:spacing w:line="360" w:lineRule="auto"/>
              <w:jc w:val="center"/>
              <w:rPr>
                <w:sz w:val="24"/>
              </w:rPr>
            </w:pPr>
            <w:r>
              <w:rPr>
                <w:rFonts w:hint="eastAsia"/>
                <w:sz w:val="24"/>
              </w:rPr>
              <w:t>1</w:t>
            </w:r>
          </w:p>
        </w:tc>
        <w:tc>
          <w:tcPr>
            <w:tcW w:w="3658" w:type="dxa"/>
            <w:vAlign w:val="center"/>
          </w:tcPr>
          <w:p w14:paraId="066CD109">
            <w:pPr>
              <w:adjustRightInd w:val="0"/>
              <w:snapToGrid w:val="0"/>
              <w:spacing w:line="360" w:lineRule="auto"/>
              <w:jc w:val="left"/>
              <w:rPr>
                <w:sz w:val="24"/>
              </w:rPr>
            </w:pPr>
            <w:r>
              <w:rPr>
                <w:rFonts w:hint="eastAsia"/>
                <w:sz w:val="24"/>
              </w:rPr>
              <w:t>1、具备3年（含）以上中餐厨师岗位工作经验。</w:t>
            </w:r>
          </w:p>
          <w:p w14:paraId="24E79D57">
            <w:pPr>
              <w:adjustRightInd w:val="0"/>
              <w:snapToGrid w:val="0"/>
              <w:spacing w:line="360" w:lineRule="auto"/>
              <w:jc w:val="left"/>
              <w:rPr>
                <w:sz w:val="24"/>
              </w:rPr>
            </w:pPr>
            <w:r>
              <w:rPr>
                <w:rFonts w:hint="eastAsia"/>
                <w:sz w:val="24"/>
              </w:rPr>
              <w:t>2、持卫生防疫部门或医疗机构颁发的健康证上岗。</w:t>
            </w:r>
          </w:p>
          <w:p w14:paraId="639E7E17">
            <w:pPr>
              <w:adjustRightInd w:val="0"/>
              <w:snapToGrid w:val="0"/>
              <w:spacing w:line="360" w:lineRule="auto"/>
              <w:jc w:val="left"/>
              <w:rPr>
                <w:sz w:val="24"/>
              </w:rPr>
            </w:pPr>
            <w:r>
              <w:rPr>
                <w:rFonts w:hint="eastAsia"/>
                <w:sz w:val="24"/>
              </w:rPr>
              <w:t>3、熟悉京津川鲁菜品制作，具备良好的职业道德、敬业精神。</w:t>
            </w:r>
          </w:p>
        </w:tc>
        <w:tc>
          <w:tcPr>
            <w:tcW w:w="999" w:type="dxa"/>
            <w:vAlign w:val="center"/>
          </w:tcPr>
          <w:p w14:paraId="02DD4372">
            <w:pPr>
              <w:spacing w:line="360" w:lineRule="auto"/>
              <w:jc w:val="center"/>
              <w:rPr>
                <w:sz w:val="24"/>
              </w:rPr>
            </w:pPr>
            <w:r>
              <w:rPr>
                <w:rFonts w:hint="eastAsia"/>
                <w:sz w:val="24"/>
              </w:rPr>
              <w:t>否</w:t>
            </w:r>
          </w:p>
        </w:tc>
        <w:tc>
          <w:tcPr>
            <w:tcW w:w="1217" w:type="dxa"/>
            <w:vAlign w:val="center"/>
          </w:tcPr>
          <w:p w14:paraId="5D2EC9E0">
            <w:pPr>
              <w:spacing w:line="360" w:lineRule="auto"/>
              <w:jc w:val="center"/>
              <w:rPr>
                <w:sz w:val="24"/>
              </w:rPr>
            </w:pPr>
            <w:r>
              <w:rPr>
                <w:rFonts w:hint="eastAsia"/>
                <w:sz w:val="24"/>
              </w:rPr>
              <w:t>每周5日</w:t>
            </w:r>
          </w:p>
          <w:p w14:paraId="62567763">
            <w:pPr>
              <w:spacing w:line="360" w:lineRule="auto"/>
              <w:jc w:val="center"/>
              <w:rPr>
                <w:sz w:val="24"/>
              </w:rPr>
            </w:pPr>
            <w:r>
              <w:rPr>
                <w:rFonts w:hint="eastAsia"/>
                <w:sz w:val="24"/>
              </w:rPr>
              <w:t>每日8小时</w:t>
            </w:r>
          </w:p>
        </w:tc>
      </w:tr>
      <w:tr w14:paraId="50F7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42998265">
            <w:pPr>
              <w:spacing w:line="360" w:lineRule="auto"/>
              <w:jc w:val="center"/>
              <w:rPr>
                <w:sz w:val="24"/>
              </w:rPr>
            </w:pPr>
            <w:r>
              <w:rPr>
                <w:rFonts w:hint="eastAsia"/>
                <w:sz w:val="24"/>
              </w:rPr>
              <w:t>3</w:t>
            </w:r>
          </w:p>
        </w:tc>
        <w:tc>
          <w:tcPr>
            <w:tcW w:w="1300" w:type="dxa"/>
            <w:vAlign w:val="center"/>
          </w:tcPr>
          <w:p w14:paraId="1AC8F59C">
            <w:pPr>
              <w:spacing w:line="360" w:lineRule="auto"/>
              <w:jc w:val="center"/>
              <w:rPr>
                <w:sz w:val="24"/>
              </w:rPr>
            </w:pPr>
            <w:r>
              <w:rPr>
                <w:rFonts w:hint="eastAsia"/>
                <w:sz w:val="24"/>
              </w:rPr>
              <w:t>小吃厨师</w:t>
            </w:r>
          </w:p>
        </w:tc>
        <w:tc>
          <w:tcPr>
            <w:tcW w:w="701" w:type="dxa"/>
            <w:vAlign w:val="center"/>
          </w:tcPr>
          <w:p w14:paraId="3882AC7A">
            <w:pPr>
              <w:spacing w:line="360" w:lineRule="auto"/>
              <w:jc w:val="center"/>
              <w:rPr>
                <w:sz w:val="24"/>
              </w:rPr>
            </w:pPr>
            <w:r>
              <w:rPr>
                <w:rFonts w:hint="eastAsia"/>
                <w:sz w:val="24"/>
              </w:rPr>
              <w:t>1</w:t>
            </w:r>
          </w:p>
        </w:tc>
        <w:tc>
          <w:tcPr>
            <w:tcW w:w="3658" w:type="dxa"/>
            <w:vAlign w:val="center"/>
          </w:tcPr>
          <w:p w14:paraId="7D864195">
            <w:pPr>
              <w:adjustRightInd w:val="0"/>
              <w:snapToGrid w:val="0"/>
              <w:spacing w:line="360" w:lineRule="auto"/>
              <w:jc w:val="left"/>
              <w:rPr>
                <w:sz w:val="24"/>
              </w:rPr>
            </w:pPr>
            <w:r>
              <w:rPr>
                <w:rFonts w:hint="eastAsia"/>
                <w:sz w:val="24"/>
              </w:rPr>
              <w:t>1、具备3年（含）以上小吃厨师岗位工作经验。</w:t>
            </w:r>
          </w:p>
          <w:p w14:paraId="1987BDE2">
            <w:pPr>
              <w:adjustRightInd w:val="0"/>
              <w:snapToGrid w:val="0"/>
              <w:spacing w:line="360" w:lineRule="auto"/>
              <w:jc w:val="left"/>
              <w:rPr>
                <w:sz w:val="24"/>
              </w:rPr>
            </w:pPr>
            <w:r>
              <w:rPr>
                <w:rFonts w:hint="eastAsia"/>
                <w:sz w:val="24"/>
              </w:rPr>
              <w:t>2、持卫生防疫部门或医疗机构颁发的健康证上岗。</w:t>
            </w:r>
          </w:p>
          <w:p w14:paraId="33A3083F">
            <w:pPr>
              <w:adjustRightInd w:val="0"/>
              <w:snapToGrid w:val="0"/>
              <w:spacing w:line="360" w:lineRule="auto"/>
              <w:jc w:val="left"/>
              <w:rPr>
                <w:sz w:val="24"/>
              </w:rPr>
            </w:pPr>
            <w:r>
              <w:rPr>
                <w:rFonts w:hint="eastAsia"/>
                <w:sz w:val="24"/>
              </w:rPr>
              <w:t>3、熟悉各地域小吃制作，具备良好的职业道德、敬业精神。</w:t>
            </w:r>
          </w:p>
        </w:tc>
        <w:tc>
          <w:tcPr>
            <w:tcW w:w="999" w:type="dxa"/>
            <w:vAlign w:val="center"/>
          </w:tcPr>
          <w:p w14:paraId="102132BE">
            <w:pPr>
              <w:spacing w:line="360" w:lineRule="auto"/>
              <w:jc w:val="center"/>
              <w:rPr>
                <w:sz w:val="24"/>
              </w:rPr>
            </w:pPr>
            <w:r>
              <w:rPr>
                <w:rFonts w:hint="eastAsia"/>
                <w:sz w:val="24"/>
              </w:rPr>
              <w:t>否</w:t>
            </w:r>
          </w:p>
        </w:tc>
        <w:tc>
          <w:tcPr>
            <w:tcW w:w="1217" w:type="dxa"/>
            <w:vAlign w:val="center"/>
          </w:tcPr>
          <w:p w14:paraId="1F6ECFBD">
            <w:pPr>
              <w:spacing w:line="360" w:lineRule="auto"/>
              <w:jc w:val="center"/>
              <w:rPr>
                <w:sz w:val="24"/>
              </w:rPr>
            </w:pPr>
            <w:r>
              <w:rPr>
                <w:rFonts w:hint="eastAsia"/>
                <w:sz w:val="24"/>
              </w:rPr>
              <w:t>每周5日</w:t>
            </w:r>
          </w:p>
          <w:p w14:paraId="59DD888D">
            <w:pPr>
              <w:spacing w:line="360" w:lineRule="auto"/>
              <w:rPr>
                <w:sz w:val="24"/>
              </w:rPr>
            </w:pPr>
            <w:r>
              <w:rPr>
                <w:rFonts w:hint="eastAsia"/>
                <w:sz w:val="24"/>
              </w:rPr>
              <w:t>每日8小时</w:t>
            </w:r>
          </w:p>
        </w:tc>
      </w:tr>
      <w:tr w14:paraId="3629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462FE6BD">
            <w:pPr>
              <w:spacing w:line="360" w:lineRule="auto"/>
              <w:jc w:val="center"/>
              <w:rPr>
                <w:sz w:val="24"/>
              </w:rPr>
            </w:pPr>
            <w:r>
              <w:rPr>
                <w:rFonts w:hint="eastAsia"/>
                <w:sz w:val="24"/>
              </w:rPr>
              <w:t>4</w:t>
            </w:r>
          </w:p>
        </w:tc>
        <w:tc>
          <w:tcPr>
            <w:tcW w:w="1300" w:type="dxa"/>
            <w:vAlign w:val="center"/>
          </w:tcPr>
          <w:p w14:paraId="2D187C03">
            <w:pPr>
              <w:spacing w:line="360" w:lineRule="auto"/>
              <w:jc w:val="center"/>
              <w:rPr>
                <w:sz w:val="24"/>
              </w:rPr>
            </w:pPr>
            <w:r>
              <w:rPr>
                <w:rFonts w:hint="eastAsia"/>
                <w:sz w:val="24"/>
              </w:rPr>
              <w:t>面点师</w:t>
            </w:r>
          </w:p>
        </w:tc>
        <w:tc>
          <w:tcPr>
            <w:tcW w:w="701" w:type="dxa"/>
            <w:vAlign w:val="center"/>
          </w:tcPr>
          <w:p w14:paraId="3B9F3A8F">
            <w:pPr>
              <w:spacing w:line="360" w:lineRule="auto"/>
              <w:jc w:val="center"/>
              <w:rPr>
                <w:sz w:val="24"/>
              </w:rPr>
            </w:pPr>
            <w:r>
              <w:rPr>
                <w:rFonts w:hint="eastAsia"/>
                <w:sz w:val="24"/>
              </w:rPr>
              <w:t>1</w:t>
            </w:r>
          </w:p>
        </w:tc>
        <w:tc>
          <w:tcPr>
            <w:tcW w:w="3658" w:type="dxa"/>
            <w:vAlign w:val="center"/>
          </w:tcPr>
          <w:p w14:paraId="4D1B162E">
            <w:pPr>
              <w:adjustRightInd w:val="0"/>
              <w:snapToGrid w:val="0"/>
              <w:spacing w:line="360" w:lineRule="auto"/>
              <w:jc w:val="left"/>
              <w:rPr>
                <w:sz w:val="24"/>
              </w:rPr>
            </w:pPr>
            <w:r>
              <w:rPr>
                <w:rFonts w:hint="eastAsia"/>
                <w:sz w:val="24"/>
              </w:rPr>
              <w:t>1、具备3年（含）以上中式面点师岗位工作经验。</w:t>
            </w:r>
          </w:p>
          <w:p w14:paraId="51D20492">
            <w:pPr>
              <w:adjustRightInd w:val="0"/>
              <w:snapToGrid w:val="0"/>
              <w:spacing w:line="360" w:lineRule="auto"/>
              <w:jc w:val="left"/>
              <w:rPr>
                <w:sz w:val="24"/>
              </w:rPr>
            </w:pPr>
            <w:r>
              <w:rPr>
                <w:rFonts w:hint="eastAsia"/>
                <w:sz w:val="24"/>
              </w:rPr>
              <w:t>2、持卫生防疫部门或医疗机构颁发的健康证上岗。</w:t>
            </w:r>
          </w:p>
          <w:p w14:paraId="7BE43F15">
            <w:pPr>
              <w:adjustRightInd w:val="0"/>
              <w:snapToGrid w:val="0"/>
              <w:spacing w:line="360" w:lineRule="auto"/>
              <w:jc w:val="left"/>
              <w:rPr>
                <w:sz w:val="24"/>
              </w:rPr>
            </w:pPr>
            <w:r>
              <w:rPr>
                <w:rFonts w:hint="eastAsia"/>
                <w:sz w:val="24"/>
              </w:rPr>
              <w:t>3、熟悉各类中式面点制作，具备良好的职业道德、敬业精神。</w:t>
            </w:r>
          </w:p>
        </w:tc>
        <w:tc>
          <w:tcPr>
            <w:tcW w:w="999" w:type="dxa"/>
            <w:vAlign w:val="center"/>
          </w:tcPr>
          <w:p w14:paraId="2F270ACC">
            <w:pPr>
              <w:spacing w:line="360" w:lineRule="auto"/>
              <w:jc w:val="center"/>
              <w:rPr>
                <w:sz w:val="24"/>
              </w:rPr>
            </w:pPr>
            <w:r>
              <w:rPr>
                <w:rFonts w:hint="eastAsia"/>
                <w:sz w:val="24"/>
              </w:rPr>
              <w:t>否</w:t>
            </w:r>
          </w:p>
        </w:tc>
        <w:tc>
          <w:tcPr>
            <w:tcW w:w="1217" w:type="dxa"/>
            <w:vAlign w:val="center"/>
          </w:tcPr>
          <w:p w14:paraId="490006B8">
            <w:pPr>
              <w:spacing w:line="360" w:lineRule="auto"/>
              <w:jc w:val="center"/>
              <w:rPr>
                <w:sz w:val="24"/>
              </w:rPr>
            </w:pPr>
            <w:r>
              <w:rPr>
                <w:rFonts w:hint="eastAsia"/>
                <w:sz w:val="24"/>
              </w:rPr>
              <w:t>每周5日，每日8小时</w:t>
            </w:r>
          </w:p>
        </w:tc>
      </w:tr>
      <w:tr w14:paraId="3B51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032ACB5A">
            <w:pPr>
              <w:spacing w:line="360" w:lineRule="auto"/>
              <w:jc w:val="center"/>
              <w:rPr>
                <w:sz w:val="24"/>
              </w:rPr>
            </w:pPr>
            <w:r>
              <w:rPr>
                <w:rFonts w:hint="eastAsia"/>
                <w:sz w:val="24"/>
              </w:rPr>
              <w:t>5</w:t>
            </w:r>
          </w:p>
        </w:tc>
        <w:tc>
          <w:tcPr>
            <w:tcW w:w="1300" w:type="dxa"/>
            <w:vAlign w:val="center"/>
          </w:tcPr>
          <w:p w14:paraId="18DB6FDB">
            <w:pPr>
              <w:spacing w:line="360" w:lineRule="auto"/>
              <w:jc w:val="center"/>
              <w:rPr>
                <w:sz w:val="24"/>
              </w:rPr>
            </w:pPr>
            <w:r>
              <w:rPr>
                <w:rFonts w:hint="eastAsia"/>
                <w:sz w:val="24"/>
              </w:rPr>
              <w:t>切配员</w:t>
            </w:r>
          </w:p>
        </w:tc>
        <w:tc>
          <w:tcPr>
            <w:tcW w:w="701" w:type="dxa"/>
            <w:vAlign w:val="center"/>
          </w:tcPr>
          <w:p w14:paraId="32AE866F">
            <w:pPr>
              <w:spacing w:line="360" w:lineRule="auto"/>
              <w:jc w:val="center"/>
              <w:rPr>
                <w:sz w:val="24"/>
              </w:rPr>
            </w:pPr>
            <w:r>
              <w:rPr>
                <w:rFonts w:hint="eastAsia"/>
                <w:sz w:val="24"/>
              </w:rPr>
              <w:t>1</w:t>
            </w:r>
          </w:p>
        </w:tc>
        <w:tc>
          <w:tcPr>
            <w:tcW w:w="3658" w:type="dxa"/>
            <w:vAlign w:val="center"/>
          </w:tcPr>
          <w:p w14:paraId="0174C037">
            <w:pPr>
              <w:adjustRightInd w:val="0"/>
              <w:snapToGrid w:val="0"/>
              <w:spacing w:line="360" w:lineRule="auto"/>
              <w:jc w:val="left"/>
              <w:rPr>
                <w:sz w:val="24"/>
              </w:rPr>
            </w:pPr>
            <w:r>
              <w:rPr>
                <w:rFonts w:hint="eastAsia"/>
                <w:sz w:val="24"/>
              </w:rPr>
              <w:t>1、具备2年（含）以上切配员岗位工作经验。</w:t>
            </w:r>
          </w:p>
          <w:p w14:paraId="6825BEC3">
            <w:pPr>
              <w:adjustRightInd w:val="0"/>
              <w:snapToGrid w:val="0"/>
              <w:spacing w:line="360" w:lineRule="auto"/>
              <w:jc w:val="left"/>
              <w:rPr>
                <w:sz w:val="24"/>
              </w:rPr>
            </w:pPr>
            <w:r>
              <w:rPr>
                <w:rFonts w:hint="eastAsia"/>
                <w:sz w:val="24"/>
              </w:rPr>
              <w:t>2、持卫生防疫部门或医疗机构颁发的健康证上岗。</w:t>
            </w:r>
          </w:p>
          <w:p w14:paraId="322597E7">
            <w:pPr>
              <w:adjustRightInd w:val="0"/>
              <w:snapToGrid w:val="0"/>
              <w:spacing w:line="360" w:lineRule="auto"/>
              <w:jc w:val="left"/>
              <w:rPr>
                <w:sz w:val="24"/>
              </w:rPr>
            </w:pPr>
            <w:r>
              <w:rPr>
                <w:rFonts w:hint="eastAsia"/>
                <w:sz w:val="24"/>
              </w:rPr>
              <w:t>3、对食材用量进行合理安排，具备良好的职业道德、敬业精神。</w:t>
            </w:r>
          </w:p>
        </w:tc>
        <w:tc>
          <w:tcPr>
            <w:tcW w:w="999" w:type="dxa"/>
            <w:vAlign w:val="center"/>
          </w:tcPr>
          <w:p w14:paraId="2FB90138">
            <w:pPr>
              <w:spacing w:line="360" w:lineRule="auto"/>
              <w:jc w:val="center"/>
              <w:rPr>
                <w:sz w:val="24"/>
              </w:rPr>
            </w:pPr>
            <w:r>
              <w:rPr>
                <w:rFonts w:hint="eastAsia"/>
                <w:sz w:val="24"/>
              </w:rPr>
              <w:t>否</w:t>
            </w:r>
          </w:p>
        </w:tc>
        <w:tc>
          <w:tcPr>
            <w:tcW w:w="1217" w:type="dxa"/>
            <w:vAlign w:val="center"/>
          </w:tcPr>
          <w:p w14:paraId="312C64E3">
            <w:pPr>
              <w:spacing w:line="360" w:lineRule="auto"/>
              <w:jc w:val="center"/>
              <w:rPr>
                <w:sz w:val="24"/>
              </w:rPr>
            </w:pPr>
            <w:r>
              <w:rPr>
                <w:rFonts w:hint="eastAsia"/>
                <w:sz w:val="24"/>
              </w:rPr>
              <w:t>每周5日，每日8小时</w:t>
            </w:r>
          </w:p>
        </w:tc>
      </w:tr>
      <w:tr w14:paraId="6B5C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3A605458">
            <w:pPr>
              <w:spacing w:line="360" w:lineRule="auto"/>
              <w:jc w:val="center"/>
              <w:rPr>
                <w:sz w:val="24"/>
              </w:rPr>
            </w:pPr>
            <w:r>
              <w:rPr>
                <w:rFonts w:hint="eastAsia"/>
                <w:sz w:val="24"/>
              </w:rPr>
              <w:t>6</w:t>
            </w:r>
          </w:p>
        </w:tc>
        <w:tc>
          <w:tcPr>
            <w:tcW w:w="1300" w:type="dxa"/>
            <w:vAlign w:val="center"/>
          </w:tcPr>
          <w:p w14:paraId="62543B44">
            <w:pPr>
              <w:spacing w:line="360" w:lineRule="auto"/>
              <w:jc w:val="center"/>
              <w:rPr>
                <w:sz w:val="24"/>
              </w:rPr>
            </w:pPr>
            <w:r>
              <w:rPr>
                <w:rFonts w:hint="eastAsia"/>
                <w:sz w:val="24"/>
              </w:rPr>
              <w:t>服务员</w:t>
            </w:r>
          </w:p>
        </w:tc>
        <w:tc>
          <w:tcPr>
            <w:tcW w:w="701" w:type="dxa"/>
            <w:vAlign w:val="center"/>
          </w:tcPr>
          <w:p w14:paraId="155656FB">
            <w:pPr>
              <w:spacing w:line="360" w:lineRule="auto"/>
              <w:jc w:val="center"/>
              <w:rPr>
                <w:sz w:val="24"/>
              </w:rPr>
            </w:pPr>
            <w:r>
              <w:rPr>
                <w:rFonts w:hint="eastAsia"/>
                <w:sz w:val="24"/>
              </w:rPr>
              <w:t>1</w:t>
            </w:r>
          </w:p>
        </w:tc>
        <w:tc>
          <w:tcPr>
            <w:tcW w:w="3658" w:type="dxa"/>
            <w:vAlign w:val="center"/>
          </w:tcPr>
          <w:p w14:paraId="7AD35EE6">
            <w:pPr>
              <w:adjustRightInd w:val="0"/>
              <w:snapToGrid w:val="0"/>
              <w:spacing w:line="360" w:lineRule="auto"/>
              <w:jc w:val="left"/>
              <w:rPr>
                <w:sz w:val="24"/>
              </w:rPr>
            </w:pPr>
            <w:r>
              <w:rPr>
                <w:rFonts w:hint="eastAsia"/>
                <w:sz w:val="24"/>
              </w:rPr>
              <w:t>1、具备2年（含）以上服务员岗位工作经验。</w:t>
            </w:r>
          </w:p>
          <w:p w14:paraId="654EE5A1">
            <w:pPr>
              <w:adjustRightInd w:val="0"/>
              <w:snapToGrid w:val="0"/>
              <w:spacing w:line="360" w:lineRule="auto"/>
              <w:jc w:val="left"/>
              <w:rPr>
                <w:rFonts w:hint="eastAsia"/>
                <w:sz w:val="24"/>
              </w:rPr>
            </w:pPr>
            <w:r>
              <w:rPr>
                <w:rFonts w:hint="eastAsia"/>
                <w:sz w:val="24"/>
              </w:rPr>
              <w:t>2、持卫生防疫部门或医疗机构颁发的健康证上岗。</w:t>
            </w:r>
          </w:p>
          <w:p w14:paraId="3AD56058">
            <w:pPr>
              <w:adjustRightInd w:val="0"/>
              <w:snapToGrid w:val="0"/>
              <w:spacing w:line="360" w:lineRule="auto"/>
              <w:jc w:val="left"/>
              <w:rPr>
                <w:rFonts w:hint="eastAsia"/>
                <w:sz w:val="24"/>
              </w:rPr>
            </w:pPr>
            <w:r>
              <w:rPr>
                <w:rFonts w:hint="eastAsia"/>
                <w:sz w:val="24"/>
              </w:rPr>
              <w:t>3、精通库房管理制度及操作流程、合理安排食材先进先出。</w:t>
            </w:r>
          </w:p>
          <w:p w14:paraId="505FDD95">
            <w:pPr>
              <w:adjustRightInd w:val="0"/>
              <w:snapToGrid w:val="0"/>
              <w:spacing w:line="360" w:lineRule="auto"/>
              <w:jc w:val="left"/>
              <w:rPr>
                <w:rFonts w:hint="eastAsia"/>
                <w:sz w:val="24"/>
              </w:rPr>
            </w:pPr>
            <w:r>
              <w:rPr>
                <w:rFonts w:hint="eastAsia"/>
                <w:sz w:val="24"/>
              </w:rPr>
              <w:t>4、具备良好的职业道德、敬业精神。</w:t>
            </w:r>
          </w:p>
        </w:tc>
        <w:tc>
          <w:tcPr>
            <w:tcW w:w="999" w:type="dxa"/>
            <w:vAlign w:val="center"/>
          </w:tcPr>
          <w:p w14:paraId="17E72E41">
            <w:pPr>
              <w:spacing w:line="360" w:lineRule="auto"/>
              <w:jc w:val="center"/>
              <w:rPr>
                <w:sz w:val="24"/>
              </w:rPr>
            </w:pPr>
            <w:r>
              <w:rPr>
                <w:rFonts w:hint="eastAsia"/>
                <w:sz w:val="24"/>
              </w:rPr>
              <w:t>否</w:t>
            </w:r>
          </w:p>
        </w:tc>
        <w:tc>
          <w:tcPr>
            <w:tcW w:w="1217" w:type="dxa"/>
            <w:vAlign w:val="center"/>
          </w:tcPr>
          <w:p w14:paraId="2ED3C374">
            <w:pPr>
              <w:spacing w:line="360" w:lineRule="auto"/>
              <w:jc w:val="center"/>
              <w:rPr>
                <w:sz w:val="24"/>
              </w:rPr>
            </w:pPr>
            <w:r>
              <w:rPr>
                <w:rFonts w:hint="eastAsia"/>
                <w:sz w:val="24"/>
              </w:rPr>
              <w:t>每周5日，每日8小时</w:t>
            </w:r>
          </w:p>
        </w:tc>
      </w:tr>
      <w:tr w14:paraId="5B02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14:paraId="1B29303E">
            <w:pPr>
              <w:spacing w:line="360" w:lineRule="auto"/>
              <w:jc w:val="center"/>
              <w:rPr>
                <w:sz w:val="24"/>
              </w:rPr>
            </w:pPr>
            <w:r>
              <w:rPr>
                <w:rFonts w:hint="eastAsia"/>
                <w:sz w:val="24"/>
              </w:rPr>
              <w:t>7</w:t>
            </w:r>
          </w:p>
        </w:tc>
        <w:tc>
          <w:tcPr>
            <w:tcW w:w="1300" w:type="dxa"/>
            <w:vAlign w:val="center"/>
          </w:tcPr>
          <w:p w14:paraId="38046300">
            <w:pPr>
              <w:spacing w:line="360" w:lineRule="auto"/>
              <w:jc w:val="center"/>
              <w:rPr>
                <w:sz w:val="24"/>
              </w:rPr>
            </w:pPr>
            <w:r>
              <w:rPr>
                <w:rFonts w:hint="eastAsia"/>
                <w:sz w:val="24"/>
              </w:rPr>
              <w:t>洗刷保洁员</w:t>
            </w:r>
          </w:p>
        </w:tc>
        <w:tc>
          <w:tcPr>
            <w:tcW w:w="701" w:type="dxa"/>
            <w:vAlign w:val="center"/>
          </w:tcPr>
          <w:p w14:paraId="15EE622D">
            <w:pPr>
              <w:spacing w:line="360" w:lineRule="auto"/>
              <w:jc w:val="center"/>
              <w:rPr>
                <w:sz w:val="24"/>
              </w:rPr>
            </w:pPr>
            <w:r>
              <w:rPr>
                <w:rFonts w:hint="eastAsia"/>
                <w:sz w:val="24"/>
              </w:rPr>
              <w:t>1</w:t>
            </w:r>
          </w:p>
        </w:tc>
        <w:tc>
          <w:tcPr>
            <w:tcW w:w="3658" w:type="dxa"/>
            <w:vAlign w:val="center"/>
          </w:tcPr>
          <w:p w14:paraId="57444D7E">
            <w:pPr>
              <w:adjustRightInd w:val="0"/>
              <w:snapToGrid w:val="0"/>
              <w:spacing w:line="360" w:lineRule="auto"/>
              <w:jc w:val="left"/>
              <w:rPr>
                <w:sz w:val="24"/>
              </w:rPr>
            </w:pPr>
            <w:r>
              <w:rPr>
                <w:rFonts w:hint="eastAsia"/>
                <w:sz w:val="24"/>
              </w:rPr>
              <w:t>1、具备2年（含）以上洗刷保洁岗位工作经验。</w:t>
            </w:r>
          </w:p>
          <w:p w14:paraId="7845B95E">
            <w:pPr>
              <w:adjustRightInd w:val="0"/>
              <w:snapToGrid w:val="0"/>
              <w:spacing w:line="360" w:lineRule="auto"/>
              <w:jc w:val="left"/>
              <w:rPr>
                <w:sz w:val="24"/>
              </w:rPr>
            </w:pPr>
            <w:r>
              <w:rPr>
                <w:rFonts w:hint="eastAsia"/>
                <w:sz w:val="24"/>
              </w:rPr>
              <w:t>2、持卫生防疫部门或医疗机构颁发的健康证上岗。</w:t>
            </w:r>
          </w:p>
          <w:p w14:paraId="1FB9D1EF">
            <w:pPr>
              <w:adjustRightInd w:val="0"/>
              <w:snapToGrid w:val="0"/>
              <w:spacing w:line="360" w:lineRule="auto"/>
              <w:jc w:val="left"/>
              <w:rPr>
                <w:sz w:val="24"/>
              </w:rPr>
            </w:pPr>
            <w:r>
              <w:rPr>
                <w:rFonts w:hint="eastAsia"/>
                <w:sz w:val="24"/>
              </w:rPr>
              <w:t>3、具备良好的职业道德、敬业精神。</w:t>
            </w:r>
          </w:p>
        </w:tc>
        <w:tc>
          <w:tcPr>
            <w:tcW w:w="999" w:type="dxa"/>
            <w:vAlign w:val="center"/>
          </w:tcPr>
          <w:p w14:paraId="23E8C0EE">
            <w:pPr>
              <w:spacing w:line="360" w:lineRule="auto"/>
              <w:jc w:val="center"/>
              <w:rPr>
                <w:sz w:val="24"/>
              </w:rPr>
            </w:pPr>
            <w:r>
              <w:rPr>
                <w:rFonts w:hint="eastAsia"/>
                <w:sz w:val="24"/>
              </w:rPr>
              <w:t>否</w:t>
            </w:r>
          </w:p>
        </w:tc>
        <w:tc>
          <w:tcPr>
            <w:tcW w:w="1217" w:type="dxa"/>
            <w:vAlign w:val="center"/>
          </w:tcPr>
          <w:p w14:paraId="55C52755">
            <w:pPr>
              <w:spacing w:line="360" w:lineRule="auto"/>
              <w:jc w:val="center"/>
              <w:rPr>
                <w:sz w:val="24"/>
              </w:rPr>
            </w:pPr>
            <w:r>
              <w:rPr>
                <w:rFonts w:hint="eastAsia"/>
                <w:sz w:val="24"/>
              </w:rPr>
              <w:t>每周5日，每日8小时</w:t>
            </w:r>
          </w:p>
        </w:tc>
      </w:tr>
      <w:tr w14:paraId="6C6F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gridSpan w:val="2"/>
            <w:vAlign w:val="center"/>
          </w:tcPr>
          <w:p w14:paraId="5EA97F23">
            <w:pPr>
              <w:spacing w:line="360" w:lineRule="auto"/>
              <w:jc w:val="center"/>
              <w:rPr>
                <w:sz w:val="24"/>
              </w:rPr>
            </w:pPr>
            <w:r>
              <w:rPr>
                <w:rFonts w:hint="eastAsia"/>
                <w:sz w:val="24"/>
              </w:rPr>
              <w:t>合计人数</w:t>
            </w:r>
          </w:p>
        </w:tc>
        <w:tc>
          <w:tcPr>
            <w:tcW w:w="6575" w:type="dxa"/>
            <w:gridSpan w:val="4"/>
            <w:vAlign w:val="center"/>
          </w:tcPr>
          <w:p w14:paraId="3D9388BA">
            <w:pPr>
              <w:spacing w:line="360" w:lineRule="auto"/>
              <w:jc w:val="center"/>
              <w:rPr>
                <w:rFonts w:hint="eastAsia"/>
                <w:sz w:val="24"/>
              </w:rPr>
            </w:pPr>
            <w:r>
              <w:rPr>
                <w:rFonts w:hint="eastAsia"/>
                <w:sz w:val="24"/>
              </w:rPr>
              <w:t>7</w:t>
            </w:r>
          </w:p>
        </w:tc>
      </w:tr>
    </w:tbl>
    <w:p w14:paraId="446A8B83">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outlineLvl w:val="9"/>
        <w:rPr>
          <w:rFonts w:hint="eastAsia" w:ascii="宋体" w:hAnsi="宋体" w:eastAsia="宋体" w:cs="宋体"/>
          <w:sz w:val="24"/>
          <w:szCs w:val="24"/>
        </w:rPr>
      </w:pPr>
    </w:p>
    <w:p w14:paraId="26F85796">
      <w:pPr>
        <w:pStyle w:val="30"/>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both"/>
        <w:textAlignment w:val="auto"/>
        <w:outlineLvl w:val="9"/>
        <w:rPr>
          <w:rFonts w:hint="eastAsia" w:ascii="宋体" w:hAnsi="宋体" w:eastAsia="宋体" w:cs="宋体"/>
          <w:color w:val="auto"/>
          <w:kern w:val="2"/>
          <w:sz w:val="24"/>
          <w:szCs w:val="24"/>
        </w:rPr>
      </w:pPr>
      <w:r>
        <w:rPr>
          <w:rFonts w:hint="eastAsia" w:ascii="宋体" w:hAnsi="宋体" w:eastAsia="宋体" w:cs="宋体"/>
          <w:sz w:val="24"/>
          <w:szCs w:val="24"/>
        </w:rPr>
        <w:t>注：</w:t>
      </w:r>
    </w:p>
    <w:p w14:paraId="66A31845">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按劳动法和国务院关于职工工作时间的规定，正常情况下，上述人员每日工作不超过8小时，每周工作不超过40小时。需安排加班的，成交供应商应配合并向劳动者支付加班费。</w:t>
      </w:r>
    </w:p>
    <w:p w14:paraId="40DCCC29">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一旦获得成交资格，上述人员按要求投入本项目服务，非经采购人同意，不随意更换人员。</w:t>
      </w:r>
    </w:p>
    <w:p w14:paraId="0E40AA8A">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23AF393C">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三、服务内容</w:t>
      </w:r>
    </w:p>
    <w:p w14:paraId="0183EAFA">
      <w:pPr>
        <w:pStyle w:val="79"/>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right="0" w:rightChars="0" w:firstLine="480" w:firstLineChars="200"/>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严格按照国家及天津市餐饮行业的法律法规、行业标准，负责食品原材料的采购、加工制作、成本核算、餐具用具和设备的清洗、消毒工作。</w:t>
      </w:r>
    </w:p>
    <w:p w14:paraId="2C876E8F">
      <w:pPr>
        <w:pStyle w:val="79"/>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right="0" w:rightChars="0" w:firstLine="480" w:firstLineChars="200"/>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负责食堂整体的保洁服务。</w:t>
      </w:r>
    </w:p>
    <w:p w14:paraId="07139183">
      <w:pPr>
        <w:pStyle w:val="79"/>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right="0" w:rightChars="0" w:firstLine="480" w:firstLineChars="200"/>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负责食堂及食堂全体服务人员安全管理工作。</w:t>
      </w:r>
    </w:p>
    <w:p w14:paraId="19617CA5">
      <w:pPr>
        <w:pStyle w:val="79"/>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right="0" w:rightChars="0" w:firstLine="480" w:firstLineChars="200"/>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完成采购人临时交办的其他就餐任务。</w:t>
      </w:r>
    </w:p>
    <w:p w14:paraId="05DFF14D">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四、具体要求</w:t>
      </w:r>
    </w:p>
    <w:p w14:paraId="72E6A8B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（一）供餐服务</w:t>
      </w:r>
    </w:p>
    <w:p w14:paraId="45210FAF">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1.供餐模式：</w:t>
      </w:r>
    </w:p>
    <w:p w14:paraId="480A2F80">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 xml:space="preserve">工作日早餐、午餐均采用自助模式供餐； </w:t>
      </w:r>
    </w:p>
    <w:p w14:paraId="43EFFFAF">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工作日晚餐及周六日、节假日早餐、午餐、晚餐均采用简易套餐模式供餐。</w:t>
      </w:r>
    </w:p>
    <w:p w14:paraId="03C76A60">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2.供餐品种：</w:t>
      </w:r>
    </w:p>
    <w:p w14:paraId="4D6A95C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早餐：小菜4种、养生醋泡2种、咸菜2种、汤粥2种、面食4种、小吃2种、鸡蛋1种。</w:t>
      </w:r>
    </w:p>
    <w:p w14:paraId="77C91C5C">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午餐：热菜5种（其中1主荤、2副荤、2素菜）、凉菜2种、主食、杂粮5种、汤粥2种、水果1种 、特色风味小吃2种。</w:t>
      </w:r>
    </w:p>
    <w:p w14:paraId="6EB1767C">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Cs/>
          <w:kern w:val="44"/>
          <w:sz w:val="24"/>
          <w:szCs w:val="24"/>
        </w:rPr>
        <w:t>晚餐：主食1-2种、热菜2种（其中1主荤、1副荤）。</w:t>
      </w:r>
    </w:p>
    <w:p w14:paraId="17A053CC">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菜单制作应考虑满足回民就餐需求。</w:t>
      </w:r>
    </w:p>
    <w:p w14:paraId="2554BF45">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节日就餐可根据就餐需求增加相应品种（如：春节、中秋节、端午节等）。</w:t>
      </w:r>
    </w:p>
    <w:p w14:paraId="4A00FCA2">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菜单每周一更新，每日供应品种80%不重样；口味应融汇南北及西部地区风味，重点体现天津特色，口味丰富。</w:t>
      </w:r>
    </w:p>
    <w:p w14:paraId="79608C00">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3. 就餐人数：</w:t>
      </w:r>
    </w:p>
    <w:p w14:paraId="0A8059A4">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工作日（248天/年）：早餐150人、午餐150人、晚餐3人。</w:t>
      </w:r>
    </w:p>
    <w:p w14:paraId="6D0DF457">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 xml:space="preserve"> 周六日及节假日（117天/年）：早餐6人、午餐5人、晚餐5人。</w:t>
      </w:r>
    </w:p>
    <w:p w14:paraId="21CF2E37">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4.餐饮标准：</w:t>
      </w:r>
    </w:p>
    <w:p w14:paraId="00D0CAD6">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工作日：早餐、午餐20元/人/两餐；晚餐20元/人/套；</w:t>
      </w:r>
    </w:p>
    <w:p w14:paraId="1A44CBA9">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周六日及节假日：早餐5元/人/套、午餐20元/人/套、</w:t>
      </w:r>
    </w:p>
    <w:p w14:paraId="6490633F">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 xml:space="preserve">                 晚餐20元/人/套；</w:t>
      </w:r>
    </w:p>
    <w:p w14:paraId="08C564DE">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上述餐标100%入口，根据实际采购金额结算餐饮费用，并支付因开具餐饮费用发票缴纳的增值税金。</w:t>
      </w:r>
    </w:p>
    <w:p w14:paraId="4543CEC6">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5.特别说明：</w:t>
      </w:r>
    </w:p>
    <w:p w14:paraId="78625F47">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如遇特殊情况，根据采购人要求，供应商需提供工作日晚餐和非工作日加班餐供餐服务，所产生的餐费及工作人员加班费用，双方在合同中另行约定。</w:t>
      </w:r>
    </w:p>
    <w:p w14:paraId="54D0C281">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（二）项目管理要求</w:t>
      </w:r>
    </w:p>
    <w:p w14:paraId="309FE72D">
      <w:pPr>
        <w:pStyle w:val="79"/>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供应商需具有良好的责任心，具备相关餐饮服务经验，在餐饮服务过程中严格按照国家及天津市相关法律法规，做到食品加工安全卫生，加工人员做到身体健康，持有效期内健康证上岗，按时按点提供就餐服务。</w:t>
      </w:r>
    </w:p>
    <w:p w14:paraId="23D07B6B">
      <w:pPr>
        <w:pStyle w:val="79"/>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2.供应商须制定详细系统的服务方案，须明确各岗位的人员配置、工作内容、职责和标准等。</w:t>
      </w:r>
    </w:p>
    <w:p w14:paraId="35078599">
      <w:pPr>
        <w:pStyle w:val="79"/>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3.配备的工作人员必须定期进行健康检查，并经过卫生知识培训、安全知识培训。</w:t>
      </w:r>
    </w:p>
    <w:p w14:paraId="460F1DC5">
      <w:pPr>
        <w:pStyle w:val="6"/>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供应商需根据天津市新冠肺炎疫情防控工作要求，明确职责，压实责任，加强培训演练，做好重点场所和人群防控，强化疫情科学应对。要按照《防控方案》要求，修订完善工作方案、工作措施，在实际工作中抓好落实，因地制宜组织做好疫情防控工作。</w:t>
      </w:r>
    </w:p>
    <w:p w14:paraId="04403273">
      <w:pPr>
        <w:pStyle w:val="79"/>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5.食堂操作环境要求：干净、干燥、无污染、无杂物、无残渣、无异味、无油垢、无蝇虫、无老鼠。垃圾要随有随清，垃圾桶加盖、内外袋无外溢。</w:t>
      </w:r>
    </w:p>
    <w:p w14:paraId="693B4311">
      <w:pPr>
        <w:pStyle w:val="79"/>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6.供应商应提报投诉处理流程、解决方案及满意度调查制度。</w:t>
      </w:r>
    </w:p>
    <w:p w14:paraId="6FAE476D">
      <w:pPr>
        <w:pStyle w:val="79"/>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7.供应商上岗工作人员应统一着装。</w:t>
      </w:r>
    </w:p>
    <w:p w14:paraId="2E04FFD5">
      <w:pPr>
        <w:pStyle w:val="79"/>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8.供应商需具备根据采购人的工作需求，按要求提供正常餐饮服务项目之外的应急任务，如重大节日、重要活动和各类应急任务的餐饮保障。</w:t>
      </w:r>
    </w:p>
    <w:p w14:paraId="445C4B4D">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9.供应商应对每餐餐品进行48小时留样备查。</w:t>
      </w:r>
    </w:p>
    <w:p w14:paraId="389E9EB1">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10.供应商须遵守采购人内部各项制度。</w:t>
      </w:r>
    </w:p>
    <w:p w14:paraId="038476AB">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五、应急服务要求</w:t>
      </w:r>
    </w:p>
    <w:p w14:paraId="72633247">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当出现不可预知紧急情况时（例如停水停电、极端天气、群体事件、自然灾害等），保证服务正常运转的措施，包括但不限于临时增配人员、临时调集设备、现有人员岗位职责临时增加、与相关政府部门协调配合等。</w:t>
      </w:r>
    </w:p>
    <w:p w14:paraId="5792175C">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六、人员保密要求</w:t>
      </w:r>
    </w:p>
    <w:p w14:paraId="2F120120">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保证服务过程中有可能获取的保密信息不泄露的措施，包括但不限于制定保密制度、服务人员保密培训、重点岗位双人服务、泄密惩罚办法。</w:t>
      </w:r>
    </w:p>
    <w:p w14:paraId="602C64DA">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七、人员稳定性要求</w:t>
      </w:r>
    </w:p>
    <w:p w14:paraId="3462BEC0">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在整个服务期内，人员更换率不得超过30%，更换人员不得低于采购需求，且应经采购人同意。</w:t>
      </w:r>
    </w:p>
    <w:p w14:paraId="7DCFF732">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八、进驻和接管要求</w:t>
      </w:r>
    </w:p>
    <w:p w14:paraId="07B7E293">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成交后，及时配齐所需工作人员，在规定的时间内保证全体服务人员按时进场服务，如果为新任服务公司，则还需与前任公司进行交接，保留相关记录，做到服务平稳过渡，对采购人工作无不良影响。</w:t>
      </w:r>
    </w:p>
    <w:p w14:paraId="7B3A4CA6">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九、费用分割</w:t>
      </w:r>
    </w:p>
    <w:p w14:paraId="6B941E1B">
      <w:pPr>
        <w:pStyle w:val="79"/>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（一）采购人承担以下费用</w:t>
      </w:r>
    </w:p>
    <w:p w14:paraId="5BF18BB9">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
          <w:bCs/>
          <w:color w:val="FF0000"/>
          <w:kern w:val="44"/>
          <w:sz w:val="24"/>
          <w:szCs w:val="24"/>
        </w:rPr>
      </w:pPr>
      <w:r>
        <w:rPr>
          <w:rFonts w:hint="eastAsia" w:ascii="宋体" w:hAnsi="宋体" w:eastAsia="宋体" w:cs="宋体"/>
          <w:bCs/>
          <w:kern w:val="44"/>
          <w:sz w:val="24"/>
          <w:szCs w:val="24"/>
        </w:rPr>
        <w:t>1.采购人负责无偿提供用于餐饮服务的场地以及配套的后厨设备设施、餐具、厨具厨杂，并提供办公室。</w:t>
      </w:r>
    </w:p>
    <w:p w14:paraId="29EBCC02">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2.采购人负责免费提供</w:t>
      </w:r>
      <w:r>
        <w:rPr>
          <w:rFonts w:hint="eastAsia" w:ascii="宋体" w:hAnsi="宋体" w:eastAsia="宋体" w:cs="宋体"/>
          <w:sz w:val="24"/>
          <w:szCs w:val="24"/>
        </w:rPr>
        <w:t>涉及</w:t>
      </w:r>
      <w:r>
        <w:rPr>
          <w:rFonts w:hint="eastAsia" w:ascii="宋体" w:hAnsi="宋体" w:eastAsia="宋体" w:cs="宋体"/>
          <w:bCs/>
          <w:kern w:val="44"/>
          <w:sz w:val="24"/>
          <w:szCs w:val="24"/>
        </w:rPr>
        <w:t>餐饮服务的水、电、燃气等能源。</w:t>
      </w:r>
    </w:p>
    <w:p w14:paraId="00FAE550">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3.采购人负责食堂内外区域定期消杀灭“四害”工作及烟道清洗工作并负担产生的相关费用。</w:t>
      </w:r>
    </w:p>
    <w:p w14:paraId="4FF4427F">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4.</w:t>
      </w:r>
      <w:r>
        <w:rPr>
          <w:rFonts w:hint="eastAsia" w:ascii="宋体" w:hAnsi="宋体" w:eastAsia="宋体" w:cs="宋体"/>
          <w:sz w:val="24"/>
          <w:szCs w:val="24"/>
        </w:rPr>
        <w:t xml:space="preserve">采购人负责厨房设备的更换、维修维护及保养工作，并负担产生的相关费用。 </w:t>
      </w:r>
    </w:p>
    <w:p w14:paraId="44DD85AB">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
          <w:bCs/>
          <w:kern w:val="44"/>
          <w:sz w:val="24"/>
          <w:szCs w:val="24"/>
        </w:rPr>
      </w:pPr>
      <w:r>
        <w:rPr>
          <w:rFonts w:hint="eastAsia" w:ascii="宋体" w:hAnsi="宋体" w:eastAsia="宋体" w:cs="宋体"/>
          <w:sz w:val="24"/>
          <w:szCs w:val="24"/>
        </w:rPr>
        <w:t>（二）成交供应商承担以下费用</w:t>
      </w:r>
    </w:p>
    <w:p w14:paraId="0F952D81">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1.</w:t>
      </w:r>
      <w:r>
        <w:rPr>
          <w:rFonts w:hint="eastAsia" w:ascii="宋体" w:hAnsi="宋体" w:eastAsia="宋体" w:cs="宋体"/>
          <w:sz w:val="24"/>
          <w:szCs w:val="24"/>
        </w:rPr>
        <w:t xml:space="preserve"> 成交供应商</w:t>
      </w:r>
      <w:r>
        <w:rPr>
          <w:rFonts w:hint="eastAsia" w:ascii="宋体" w:hAnsi="宋体" w:eastAsia="宋体" w:cs="宋体"/>
          <w:bCs/>
          <w:kern w:val="44"/>
          <w:sz w:val="24"/>
          <w:szCs w:val="24"/>
        </w:rPr>
        <w:t>负责工作人员的聘用、管理、培训并负担员工工资、保险、福利等支出。</w:t>
      </w:r>
    </w:p>
    <w:p w14:paraId="0F19FDDA">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Cs/>
          <w:kern w:val="44"/>
          <w:sz w:val="24"/>
          <w:szCs w:val="24"/>
        </w:rPr>
        <w:t>2.</w:t>
      </w:r>
      <w:r>
        <w:rPr>
          <w:rFonts w:hint="eastAsia" w:ascii="宋体" w:hAnsi="宋体" w:eastAsia="宋体" w:cs="宋体"/>
          <w:sz w:val="24"/>
          <w:szCs w:val="24"/>
        </w:rPr>
        <w:t xml:space="preserve"> 成交供应商负担上岗员工统一工服等支出。</w:t>
      </w:r>
    </w:p>
    <w:p w14:paraId="03999228">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sz w:val="24"/>
          <w:szCs w:val="24"/>
        </w:rPr>
        <w:t>3. 成交供应商</w:t>
      </w:r>
      <w:r>
        <w:rPr>
          <w:rFonts w:hint="eastAsia" w:ascii="宋体" w:hAnsi="宋体" w:eastAsia="宋体" w:cs="宋体"/>
          <w:bCs/>
          <w:kern w:val="44"/>
          <w:sz w:val="24"/>
          <w:szCs w:val="24"/>
        </w:rPr>
        <w:t>负责提供餐饮服务所需</w:t>
      </w:r>
      <w:r>
        <w:rPr>
          <w:rFonts w:hint="eastAsia" w:ascii="宋体" w:hAnsi="宋体" w:eastAsia="宋体" w:cs="宋体"/>
          <w:sz w:val="24"/>
          <w:szCs w:val="24"/>
        </w:rPr>
        <w:t>的合格的食材、调料等。</w:t>
      </w:r>
    </w:p>
    <w:p w14:paraId="7A413CA3">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kern w:val="44"/>
          <w:sz w:val="24"/>
          <w:szCs w:val="24"/>
        </w:rPr>
      </w:pPr>
      <w:r>
        <w:rPr>
          <w:rFonts w:hint="eastAsia" w:ascii="宋体" w:hAnsi="宋体" w:eastAsia="宋体" w:cs="宋体"/>
          <w:bCs/>
          <w:kern w:val="44"/>
          <w:sz w:val="24"/>
          <w:szCs w:val="24"/>
        </w:rPr>
        <w:t>4.</w:t>
      </w:r>
      <w:r>
        <w:rPr>
          <w:rFonts w:hint="eastAsia" w:ascii="宋体" w:hAnsi="宋体" w:eastAsia="宋体" w:cs="宋体"/>
          <w:sz w:val="24"/>
          <w:szCs w:val="24"/>
        </w:rPr>
        <w:t xml:space="preserve"> 成交供应商</w:t>
      </w:r>
      <w:r>
        <w:rPr>
          <w:rFonts w:hint="eastAsia" w:ascii="宋体" w:hAnsi="宋体" w:eastAsia="宋体" w:cs="宋体"/>
          <w:bCs/>
          <w:kern w:val="44"/>
          <w:sz w:val="24"/>
          <w:szCs w:val="24"/>
        </w:rPr>
        <w:t>负责提供餐饮服务所需的保洁工具、清洁消毒用品（不包含洗碗液）及低值易耗品。</w:t>
      </w:r>
    </w:p>
    <w:p w14:paraId="40C5D81B">
      <w:pPr>
        <w:keepNext w:val="0"/>
        <w:keepLines w:val="0"/>
        <w:pageBreakBefore w:val="0"/>
        <w:widowControl w:val="0"/>
        <w:kinsoku/>
        <w:wordWrap/>
        <w:overflowPunct/>
        <w:topLinePunct w:val="0"/>
        <w:autoSpaceDE/>
        <w:autoSpaceDN/>
        <w:bidi w:val="0"/>
        <w:adjustRightInd/>
        <w:snapToGrid/>
        <w:spacing w:line="360" w:lineRule="auto"/>
        <w:ind w:left="0" w:right="0" w:righ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十、违约责任</w:t>
      </w:r>
    </w:p>
    <w:p w14:paraId="7A9B6E1E">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1.供应商如未按合同要求履行合同，采购人有权对供应商进行经济考核，并督促其整改，如供应商始终达不到考核方要求，将承担由此带来的相关责任。</w:t>
      </w:r>
    </w:p>
    <w:p w14:paraId="3B514997">
      <w:pPr>
        <w:spacing w:line="360" w:lineRule="auto"/>
        <w:ind w:firstLine="480" w:firstLineChars="200"/>
        <w:jc w:val="left"/>
        <w:rPr>
          <w:sz w:val="24"/>
        </w:rPr>
      </w:pPr>
    </w:p>
    <w:p w14:paraId="4E0377C4">
      <w:pPr>
        <w:spacing w:line="360" w:lineRule="auto"/>
        <w:ind w:firstLine="480" w:firstLineChars="200"/>
        <w:jc w:val="left"/>
        <w:rPr>
          <w:sz w:val="24"/>
        </w:rPr>
      </w:pPr>
    </w:p>
    <w:p w14:paraId="6C943AC4">
      <w:pPr>
        <w:spacing w:line="360" w:lineRule="auto"/>
        <w:ind w:firstLine="480" w:firstLineChars="200"/>
        <w:jc w:val="left"/>
        <w:rPr>
          <w:sz w:val="24"/>
        </w:rPr>
      </w:pPr>
    </w:p>
    <w:p w14:paraId="669CA843">
      <w:pPr>
        <w:pStyle w:val="12"/>
        <w:rPr>
          <w:rFonts w:ascii="Times New Roman" w:hAnsi="Times New Roman"/>
          <w:lang w:val="en-US"/>
        </w:rPr>
        <w:sectPr>
          <w:headerReference r:id="rId6" w:type="default"/>
          <w:pgSz w:w="11906" w:h="16838"/>
          <w:pgMar w:top="1440" w:right="1800" w:bottom="1440" w:left="1800" w:header="851" w:footer="992" w:gutter="0"/>
          <w:cols w:space="720" w:num="1"/>
          <w:docGrid w:type="lines" w:linePitch="312" w:charSpace="0"/>
        </w:sectPr>
      </w:pPr>
    </w:p>
    <w:p w14:paraId="2D2F8939">
      <w:pPr>
        <w:pStyle w:val="12"/>
        <w:rPr>
          <w:rFonts w:ascii="Times New Roman" w:hAnsi="Times New Roman"/>
        </w:rPr>
      </w:pPr>
      <w:r>
        <w:rPr>
          <w:rFonts w:ascii="Times New Roman" w:hAnsi="Times New Roman"/>
        </w:rPr>
        <w:t>第三部分  供应商须知</w:t>
      </w:r>
      <w:bookmarkEnd w:id="1"/>
    </w:p>
    <w:p w14:paraId="0F66DE30">
      <w:pPr>
        <w:pStyle w:val="30"/>
        <w:spacing w:line="360" w:lineRule="auto"/>
        <w:jc w:val="center"/>
        <w:rPr>
          <w:rFonts w:ascii="Times New Roman" w:hAnsi="Times New Roman" w:eastAsia="宋体" w:cs="Times New Roman"/>
          <w:color w:val="auto"/>
        </w:rPr>
      </w:pPr>
      <w:bookmarkStart w:id="4" w:name="_Toc411426751"/>
    </w:p>
    <w:p w14:paraId="46EE30B1">
      <w:pPr>
        <w:pStyle w:val="30"/>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18F4780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3E72B22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072DE22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0C9C5A4A">
      <w:pPr>
        <w:pStyle w:val="30"/>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024F647A">
      <w:pPr>
        <w:pStyle w:val="30"/>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577237F0">
      <w:pPr>
        <w:pStyle w:val="30"/>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2D3311B1">
      <w:pPr>
        <w:pStyle w:val="30"/>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70038820">
      <w:pPr>
        <w:pStyle w:val="30"/>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38039D20">
      <w:pPr>
        <w:pStyle w:val="30"/>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0073AF5C">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76DFE14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38CA1A0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3E6D424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053080B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4BEBCE5B">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04931B70">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2776B052">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442DB5E0">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3C1DBAC7">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280A18D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5958390C">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30B13697">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3DEA8A06">
      <w:pPr>
        <w:pStyle w:val="30"/>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6C881438">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3FDDD994">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09F12994">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1C1B336D">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1CBBA97F">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18488D0E">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4A8E8047">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2D9FE57C">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69ECEC04">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5E1B745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3F8B4259">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6B95428C">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246C118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24A18A0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5DF7F57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1D7D6C8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35898E74">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3085001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4599626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519F8A5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444BF59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20450647">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6A35D591">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157AAB31">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2636733E">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13C520F3">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562D8190">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25BC12A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57172200">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7CE9D92B">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5E2E3305">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8E4536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6139155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6632E015">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20AEAA9B">
      <w:pPr>
        <w:pStyle w:val="30"/>
        <w:spacing w:line="360" w:lineRule="auto"/>
        <w:ind w:firstLine="480" w:firstLineChars="200"/>
        <w:jc w:val="both"/>
        <w:rPr>
          <w:rFonts w:ascii="Times New Roman" w:hAnsi="Times New Roman" w:eastAsia="宋体" w:cs="Times New Roman"/>
          <w:color w:val="auto"/>
        </w:rPr>
      </w:pPr>
    </w:p>
    <w:p w14:paraId="6EFE53E9">
      <w:pPr>
        <w:pStyle w:val="30"/>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1B9D2AA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66728CE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7A7A6332">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5BBE8524">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337F2AB2">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037AD971">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22E2E64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279A50A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2D721F7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348AFF6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493A419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4FA4217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2615E884">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22D13EF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31030C2A">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BFA95F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5D7F376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7F4FC29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074F39B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32869AD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4B754F8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14FBF52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0A53B129">
      <w:pPr>
        <w:pStyle w:val="30"/>
        <w:spacing w:line="360" w:lineRule="auto"/>
        <w:ind w:firstLine="480" w:firstLineChars="200"/>
        <w:jc w:val="both"/>
        <w:rPr>
          <w:rFonts w:ascii="Times New Roman" w:hAnsi="Times New Roman" w:eastAsia="宋体" w:cs="Times New Roman"/>
          <w:color w:val="auto"/>
        </w:rPr>
      </w:pPr>
    </w:p>
    <w:p w14:paraId="028D4A36">
      <w:pPr>
        <w:pStyle w:val="30"/>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0F99803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1716C94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2AF7FAF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08370FF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39A053B4">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193273A5">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513292FC">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4EFED1D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25D2221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102B6164">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306613F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3E8B16D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026BAB8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70F91E5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4512258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1F19BF0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75C4FEF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62ADAC2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751F9DF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7BFD302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452384E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784E65F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537BA364">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100EACF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7E65E3D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6B7BCBF5">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666057E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225941B0">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7006B00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5E1011D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66BBED1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641B8D04">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33E8F36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13C4503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49B05C85">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7C1CC38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619679F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26A7A413">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459C30E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5A77A1E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69E65BBC">
      <w:pPr>
        <w:pStyle w:val="30"/>
        <w:spacing w:line="360" w:lineRule="auto"/>
        <w:jc w:val="center"/>
        <w:rPr>
          <w:rFonts w:ascii="Times New Roman" w:hAnsi="Times New Roman" w:eastAsia="宋体" w:cs="Times New Roman"/>
          <w:color w:val="auto"/>
        </w:rPr>
      </w:pPr>
    </w:p>
    <w:p w14:paraId="7B3CB346">
      <w:pPr>
        <w:pStyle w:val="30"/>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2101E71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4206B111">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3122215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13CF997E">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058640EB">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5B04D3DB">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643E1F1C">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119653CE">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3200829C">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0AF46887">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3E9E5F74">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412B6878">
      <w:pPr>
        <w:pStyle w:val="30"/>
        <w:spacing w:line="360" w:lineRule="auto"/>
        <w:ind w:firstLine="480" w:firstLineChars="200"/>
        <w:jc w:val="both"/>
        <w:rPr>
          <w:rFonts w:ascii="Times New Roman" w:hAnsi="Times New Roman" w:eastAsia="宋体" w:cs="Times New Roman"/>
          <w:color w:val="auto"/>
        </w:rPr>
      </w:pPr>
    </w:p>
    <w:p w14:paraId="03EACAB4">
      <w:pPr>
        <w:pStyle w:val="30"/>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51329A8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 磋商步骤</w:t>
      </w:r>
    </w:p>
    <w:p w14:paraId="33108716">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27.1 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73A22376">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磋商小组要求供应商澄清、说明或者更正响应文件应当以书面形式做出。</w:t>
      </w:r>
    </w:p>
    <w:p w14:paraId="2324667D">
      <w:pPr>
        <w:pStyle w:val="30"/>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15F8DD31">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27.2 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121761A3">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45511B23">
      <w:pPr>
        <w:pStyle w:val="30"/>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供应商应当按照磋商文件的变动情况和磋商小组的要求重新提交响应文件，</w:t>
      </w:r>
      <w:r>
        <w:rPr>
          <w:rFonts w:hint="eastAsia" w:ascii="Times New Roman" w:hAnsi="Times New Roman" w:eastAsia="宋体" w:cs="Times New Roman"/>
          <w:color w:val="auto"/>
          <w:kern w:val="2"/>
        </w:rPr>
        <w:t>且</w:t>
      </w:r>
      <w:r>
        <w:rPr>
          <w:rFonts w:ascii="Times New Roman" w:hAnsi="Times New Roman" w:eastAsia="宋体" w:cs="Times New Roman"/>
          <w:color w:val="auto"/>
          <w:kern w:val="2"/>
        </w:rPr>
        <w:t>加盖</w:t>
      </w:r>
      <w:r>
        <w:rPr>
          <w:rFonts w:hint="eastAsia" w:ascii="Times New Roman" w:hAnsi="Times New Roman" w:eastAsia="宋体" w:cs="Times New Roman"/>
          <w:color w:val="auto"/>
          <w:kern w:val="2"/>
        </w:rPr>
        <w:t>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56FB87BF">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1765D1F5">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27.3 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7732CF95">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27.4 第四步：经磋商确定最终采购需求和提交最后报价的供应商后，由磋商小组采用综合评分法对提交最后报价的供应商的响应文件和最后报价进行综合评分。</w:t>
      </w:r>
    </w:p>
    <w:p w14:paraId="0554B17B">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27.5 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ACD3C36">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27.6 出现下列情形之一的，采购人或者采购代理机构应当终止竞争性磋商采购活动，发布项目终止公告并说明原因，重新开展采购活动：</w:t>
      </w:r>
    </w:p>
    <w:p w14:paraId="55ABA115">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（1）因情况变化，不再符合规定的竞争性磋商采购方式适用情形的；</w:t>
      </w:r>
    </w:p>
    <w:p w14:paraId="2BB21EBF">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（2）出现影响采购公正的违法、违规行为的；</w:t>
      </w:r>
    </w:p>
    <w:p w14:paraId="7E891DFF">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（3）除《政府采购竞争性磋商采购方式管理暂行办法》第二十一条第三款规定的情形外，在采购过程中符合要求的供应商或者报价未超过采购预算的供应商不足3家的。</w:t>
      </w:r>
    </w:p>
    <w:p w14:paraId="7ACB509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27.7 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BC4E98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1AF627C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07D5C387">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4D3724E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1E3EDE84">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4FD2E5A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0B6E425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45FF855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E294A6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03A7438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1F84B0D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4E69033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271F1BC4">
      <w:pPr>
        <w:pStyle w:val="30"/>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28.6 出现以下任何情形取消磋商资格：</w:t>
      </w:r>
    </w:p>
    <w:p w14:paraId="7EEE8004">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（1）响应文件未按竞争性磋商文件的要求加盖电子签章的；</w:t>
      </w:r>
    </w:p>
    <w:p w14:paraId="4A975D57">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（2）磋商有效期短于竞争性磋商文件要求的；</w:t>
      </w:r>
    </w:p>
    <w:p w14:paraId="5D33AB56">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（3）响应文件中提供虚假</w:t>
      </w:r>
      <w:r>
        <w:rPr>
          <w:rFonts w:hint="eastAsia" w:ascii="Times New Roman" w:hAnsi="Times New Roman" w:eastAsia="宋体" w:cs="Times New Roman"/>
          <w:color w:val="auto"/>
        </w:rPr>
        <w:t>材料</w:t>
      </w:r>
      <w:r>
        <w:rPr>
          <w:rFonts w:ascii="Times New Roman" w:hAnsi="Times New Roman" w:eastAsia="宋体" w:cs="Times New Roman"/>
          <w:color w:val="auto"/>
        </w:rPr>
        <w:t>的；</w:t>
      </w:r>
    </w:p>
    <w:p w14:paraId="28BBDC7B">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（4）不能满足竞争性磋商文件中任何一条实质性要求或加注“</w:t>
      </w:r>
      <w:r>
        <w:rPr>
          <w:rFonts w:hint="eastAsia" w:ascii="宋体" w:hAnsi="宋体" w:eastAsia="宋体" w:cs="宋体"/>
          <w:color w:val="auto"/>
        </w:rPr>
        <w:t>★</w:t>
      </w:r>
      <w:r>
        <w:rPr>
          <w:rFonts w:ascii="Times New Roman" w:hAnsi="Times New Roman" w:eastAsia="宋体" w:cs="Times New Roman"/>
          <w:color w:val="auto"/>
        </w:rPr>
        <w:t>”号条款出现负偏离或经磋商小组认定未实质性响应竞争性磋商文件要求的或响应内容不符合相关强制性规定的；</w:t>
      </w:r>
    </w:p>
    <w:p w14:paraId="0057EE7F">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（5）未按时进行网上解密或电子响应文件损坏、无效的；</w:t>
      </w:r>
    </w:p>
    <w:p w14:paraId="5D388AF3">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（6）磋商报价超出采购预算的；</w:t>
      </w:r>
    </w:p>
    <w:p w14:paraId="49ED348B">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7</w:t>
      </w:r>
      <w:r>
        <w:rPr>
          <w:rFonts w:ascii="Times New Roman" w:hAnsi="Times New Roman" w:eastAsia="宋体" w:cs="Times New Roman"/>
          <w:color w:val="auto"/>
        </w:rPr>
        <w:t>）存在串通情形的；</w:t>
      </w:r>
    </w:p>
    <w:p w14:paraId="542909E6">
      <w:pPr>
        <w:pStyle w:val="30"/>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8</w:t>
      </w:r>
      <w:r>
        <w:rPr>
          <w:rFonts w:ascii="Times New Roman" w:hAnsi="Times New Roman" w:eastAsia="宋体" w:cs="Times New Roman"/>
          <w:color w:val="auto"/>
        </w:rPr>
        <w:t>）单位负责人或法定代表人为同一人，或者存在控股、管理关系的不同供应商，</w:t>
      </w:r>
      <w:r>
        <w:rPr>
          <w:rFonts w:hint="eastAsia" w:ascii="Times New Roman" w:hAnsi="Times New Roman" w:eastAsia="宋体" w:cs="Times New Roman"/>
        </w:rPr>
        <w:t>参加同一合同项下投标的，相关投标均无效</w:t>
      </w:r>
      <w:r>
        <w:rPr>
          <w:rFonts w:ascii="Times New Roman" w:hAnsi="Times New Roman" w:eastAsia="宋体" w:cs="Times New Roman"/>
          <w:color w:val="auto"/>
        </w:rPr>
        <w:t>；</w:t>
      </w:r>
    </w:p>
    <w:p w14:paraId="6ECB0D2C">
      <w:pPr>
        <w:pStyle w:val="30"/>
        <w:spacing w:line="360" w:lineRule="auto"/>
        <w:ind w:left="48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9</w:t>
      </w:r>
      <w:r>
        <w:rPr>
          <w:rFonts w:ascii="Times New Roman" w:hAnsi="Times New Roman" w:eastAsia="宋体" w:cs="Times New Roman"/>
          <w:color w:val="auto"/>
        </w:rPr>
        <w:t>）其他法定响应无效的情形。</w:t>
      </w:r>
    </w:p>
    <w:p w14:paraId="327D859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2A3C981F">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5594351A">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0E8C5BF1">
      <w:pPr>
        <w:pStyle w:val="30"/>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385858B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230078FD">
      <w:pPr>
        <w:pStyle w:val="30"/>
        <w:spacing w:line="360" w:lineRule="auto"/>
        <w:ind w:firstLine="480" w:firstLineChars="200"/>
        <w:jc w:val="both"/>
        <w:rPr>
          <w:rFonts w:ascii="Times New Roman" w:hAnsi="Times New Roman" w:eastAsia="宋体" w:cs="Times New Roman"/>
          <w:color w:val="auto"/>
        </w:rPr>
      </w:pPr>
    </w:p>
    <w:p w14:paraId="7B244081">
      <w:pPr>
        <w:pStyle w:val="30"/>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60CA459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3296367C">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08826126">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0E9C689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564983F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3283DA9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14F58D67">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7A74FA7D">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4C73F36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20525EDE">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6E4BAA9B">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33.1若《磋商项目需求》规定须提交履约保证金的，成交供应商须按照规定要求提交履约保证金。</w:t>
      </w:r>
    </w:p>
    <w:p w14:paraId="1BA2AD74">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2F32F2D9">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02CC2BD1">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506BF7A2">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7D593698">
      <w:pPr>
        <w:pStyle w:val="30"/>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41786C5B">
      <w:pPr>
        <w:pStyle w:val="30"/>
        <w:snapToGrid w:val="0"/>
        <w:spacing w:line="360" w:lineRule="auto"/>
        <w:ind w:firstLine="480" w:firstLineChars="200"/>
        <w:jc w:val="both"/>
        <w:rPr>
          <w:rFonts w:ascii="Times New Roman" w:hAnsi="Times New Roman" w:eastAsia="宋体" w:cs="Times New Roman"/>
          <w:color w:val="auto"/>
        </w:rPr>
      </w:pPr>
    </w:p>
    <w:p w14:paraId="1FB73D32">
      <w:pPr>
        <w:pStyle w:val="30"/>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148AF01F">
      <w:pPr>
        <w:pStyle w:val="12"/>
        <w:rPr>
          <w:rFonts w:ascii="Times New Roman" w:hAnsi="Times New Roman"/>
        </w:rPr>
      </w:pPr>
      <w:r>
        <w:rPr>
          <w:rFonts w:ascii="Times New Roman" w:hAnsi="Times New Roman"/>
        </w:rPr>
        <w:t>第四部分  合同草案</w:t>
      </w:r>
      <w:bookmarkEnd w:id="4"/>
    </w:p>
    <w:p w14:paraId="566BFF54">
      <w:pPr>
        <w:tabs>
          <w:tab w:val="left" w:pos="412"/>
          <w:tab w:val="left" w:pos="618"/>
        </w:tabs>
        <w:spacing w:line="520" w:lineRule="exact"/>
        <w:jc w:val="center"/>
        <w:rPr>
          <w:b/>
          <w:bCs/>
          <w:sz w:val="24"/>
          <w:szCs w:val="24"/>
        </w:rPr>
      </w:pPr>
      <w:r>
        <w:rPr>
          <w:b/>
          <w:bCs/>
          <w:sz w:val="24"/>
          <w:szCs w:val="24"/>
        </w:rPr>
        <w:t>合同一般条款</w:t>
      </w:r>
    </w:p>
    <w:p w14:paraId="16F6D550">
      <w:pPr>
        <w:snapToGrid w:val="0"/>
        <w:spacing w:line="360" w:lineRule="auto"/>
        <w:ind w:firstLine="482" w:firstLineChars="200"/>
        <w:rPr>
          <w:b/>
          <w:bCs/>
          <w:sz w:val="24"/>
          <w:szCs w:val="24"/>
        </w:rPr>
      </w:pPr>
    </w:p>
    <w:p w14:paraId="7C5DC8E2">
      <w:pPr>
        <w:snapToGrid w:val="0"/>
        <w:spacing w:line="360" w:lineRule="auto"/>
        <w:ind w:firstLine="482" w:firstLineChars="200"/>
        <w:rPr>
          <w:rFonts w:eastAsiaTheme="minorEastAsia"/>
          <w:sz w:val="24"/>
          <w:szCs w:val="24"/>
        </w:rPr>
      </w:pPr>
      <w:r>
        <w:rPr>
          <w:rFonts w:eastAsiaTheme="minorEastAsia"/>
          <w:b/>
          <w:bCs/>
          <w:sz w:val="24"/>
          <w:szCs w:val="24"/>
        </w:rPr>
        <w:t>采购人（甲方）：</w:t>
      </w:r>
    </w:p>
    <w:p w14:paraId="7597A80A">
      <w:pPr>
        <w:snapToGrid w:val="0"/>
        <w:spacing w:line="360" w:lineRule="auto"/>
        <w:ind w:firstLine="482" w:firstLineChars="200"/>
        <w:rPr>
          <w:rFonts w:eastAsiaTheme="minorEastAsia"/>
          <w:sz w:val="24"/>
          <w:szCs w:val="24"/>
        </w:rPr>
      </w:pPr>
      <w:r>
        <w:rPr>
          <w:rFonts w:eastAsiaTheme="minorEastAsia"/>
          <w:b/>
          <w:bCs/>
          <w:sz w:val="24"/>
          <w:szCs w:val="24"/>
        </w:rPr>
        <w:t>供应商（乙方）：</w:t>
      </w:r>
    </w:p>
    <w:p w14:paraId="3E5BFDDC">
      <w:pPr>
        <w:spacing w:line="480" w:lineRule="exact"/>
        <w:ind w:firstLine="480" w:firstLineChars="200"/>
        <w:rPr>
          <w:rFonts w:eastAsiaTheme="minorEastAsia"/>
          <w:sz w:val="24"/>
          <w:szCs w:val="24"/>
        </w:rPr>
      </w:pPr>
      <w:r>
        <w:rPr>
          <w:rFonts w:eastAsiaTheme="minorEastAsia"/>
          <w:sz w:val="24"/>
          <w:szCs w:val="24"/>
        </w:rPr>
        <w:t>甲、乙双方根据项目（项目编号：TGPC-201-）的政府采购结果和磋商文件（或采购文件）的要求，并经双方协商一致，达成本合同：</w:t>
      </w:r>
    </w:p>
    <w:p w14:paraId="2EEC6B48">
      <w:pPr>
        <w:pStyle w:val="38"/>
        <w:numPr>
          <w:ilvl w:val="0"/>
          <w:numId w:val="2"/>
        </w:numPr>
        <w:spacing w:line="480" w:lineRule="exact"/>
        <w:ind w:firstLineChars="0"/>
        <w:rPr>
          <w:sz w:val="24"/>
        </w:rPr>
      </w:pPr>
      <w:r>
        <w:rPr>
          <w:rFonts w:hint="eastAsia"/>
          <w:sz w:val="24"/>
        </w:rPr>
        <w:t>本合同为中小企业预留合同</w:t>
      </w:r>
    </w:p>
    <w:p w14:paraId="3F7B85F4">
      <w:pPr>
        <w:pStyle w:val="38"/>
        <w:numPr>
          <w:ilvl w:val="0"/>
          <w:numId w:val="2"/>
        </w:numPr>
        <w:spacing w:line="480" w:lineRule="exact"/>
        <w:ind w:firstLineChars="0"/>
        <w:rPr>
          <w:sz w:val="24"/>
        </w:rPr>
      </w:pPr>
      <w:r>
        <w:rPr>
          <w:rFonts w:hint="eastAsia"/>
          <w:sz w:val="24"/>
        </w:rPr>
        <w:t>本合同非中小企业预留合同</w:t>
      </w:r>
    </w:p>
    <w:p w14:paraId="088C9F94">
      <w:pPr>
        <w:spacing w:line="480" w:lineRule="exact"/>
        <w:ind w:firstLine="480" w:firstLineChars="200"/>
        <w:rPr>
          <w:rFonts w:eastAsiaTheme="minorEastAsia"/>
          <w:sz w:val="24"/>
          <w:szCs w:val="24"/>
        </w:rPr>
      </w:pPr>
      <w:r>
        <w:rPr>
          <w:rFonts w:hint="eastAsia" w:eastAsiaTheme="minorEastAsia"/>
          <w:sz w:val="24"/>
          <w:szCs w:val="24"/>
        </w:rPr>
        <w:t>一、项目名称：</w:t>
      </w:r>
    </w:p>
    <w:p w14:paraId="2AA417E2">
      <w:pPr>
        <w:spacing w:line="480" w:lineRule="exact"/>
        <w:ind w:firstLine="480" w:firstLineChars="200"/>
        <w:rPr>
          <w:rFonts w:eastAsiaTheme="minorEastAsia"/>
          <w:sz w:val="24"/>
          <w:szCs w:val="24"/>
        </w:rPr>
      </w:pPr>
      <w:r>
        <w:rPr>
          <w:rFonts w:hint="eastAsia" w:eastAsiaTheme="minorEastAsia"/>
          <w:sz w:val="24"/>
          <w:szCs w:val="24"/>
        </w:rPr>
        <w:t>二、项目地点：</w:t>
      </w:r>
    </w:p>
    <w:p w14:paraId="59F5AD73">
      <w:pPr>
        <w:spacing w:line="480" w:lineRule="exact"/>
        <w:ind w:firstLine="480" w:firstLineChars="200"/>
        <w:rPr>
          <w:rFonts w:eastAsiaTheme="minorEastAsia"/>
          <w:sz w:val="24"/>
          <w:szCs w:val="24"/>
        </w:rPr>
      </w:pPr>
      <w:r>
        <w:rPr>
          <w:rFonts w:hint="eastAsia" w:eastAsiaTheme="minorEastAsia"/>
          <w:sz w:val="24"/>
          <w:szCs w:val="24"/>
        </w:rPr>
        <w:t>三、承包范围：</w:t>
      </w:r>
    </w:p>
    <w:p w14:paraId="5E46E624">
      <w:pPr>
        <w:spacing w:line="480" w:lineRule="exact"/>
        <w:ind w:firstLine="480" w:firstLineChars="200"/>
        <w:rPr>
          <w:rFonts w:eastAsiaTheme="minorEastAsia"/>
          <w:sz w:val="24"/>
          <w:szCs w:val="24"/>
        </w:rPr>
      </w:pPr>
      <w:r>
        <w:rPr>
          <w:rFonts w:hint="eastAsia" w:eastAsiaTheme="minorEastAsia"/>
          <w:sz w:val="24"/>
          <w:szCs w:val="24"/>
        </w:rPr>
        <w:t>四、合同价款：</w:t>
      </w:r>
    </w:p>
    <w:p w14:paraId="37DFAFC2">
      <w:pPr>
        <w:spacing w:line="480" w:lineRule="exact"/>
        <w:ind w:firstLine="480" w:firstLineChars="200"/>
        <w:rPr>
          <w:rFonts w:eastAsiaTheme="minorEastAsia"/>
          <w:sz w:val="24"/>
          <w:szCs w:val="24"/>
        </w:rPr>
      </w:pPr>
      <w:r>
        <w:rPr>
          <w:rFonts w:hint="eastAsia" w:eastAsiaTheme="minorEastAsia"/>
          <w:sz w:val="24"/>
          <w:szCs w:val="24"/>
        </w:rPr>
        <w:t>乙方投入餐饮管理人员共 名，甲方每月支付乙方服务费共计人民币 元/月整（￥ 元/月）。</w:t>
      </w:r>
    </w:p>
    <w:p w14:paraId="39939DE4">
      <w:pPr>
        <w:spacing w:line="480" w:lineRule="exact"/>
        <w:ind w:firstLine="480" w:firstLineChars="200"/>
        <w:rPr>
          <w:rFonts w:eastAsiaTheme="minorEastAsia"/>
          <w:sz w:val="24"/>
          <w:szCs w:val="24"/>
        </w:rPr>
      </w:pPr>
      <w:r>
        <w:rPr>
          <w:rFonts w:hint="eastAsia" w:eastAsiaTheme="minorEastAsia"/>
          <w:sz w:val="24"/>
          <w:szCs w:val="24"/>
        </w:rPr>
        <w:t xml:space="preserve">五、乙方承诺： </w:t>
      </w:r>
    </w:p>
    <w:p w14:paraId="6AE621FE">
      <w:pPr>
        <w:spacing w:line="480" w:lineRule="exact"/>
        <w:ind w:firstLine="480" w:firstLineChars="200"/>
        <w:rPr>
          <w:rFonts w:eastAsiaTheme="minorEastAsia"/>
          <w:sz w:val="24"/>
          <w:szCs w:val="24"/>
        </w:rPr>
      </w:pPr>
      <w:r>
        <w:rPr>
          <w:rFonts w:hint="eastAsia" w:eastAsiaTheme="minorEastAsia"/>
          <w:sz w:val="24"/>
          <w:szCs w:val="24"/>
        </w:rPr>
        <w:t>按磋商文件要求及响应文件承诺尽职尽责的餐饮服务，创造洁净、优美、舒适的环境；维护甲方的良好形象。</w:t>
      </w:r>
    </w:p>
    <w:p w14:paraId="23252B84">
      <w:pPr>
        <w:spacing w:line="480" w:lineRule="exact"/>
        <w:ind w:firstLine="480" w:firstLineChars="200"/>
        <w:rPr>
          <w:rFonts w:eastAsiaTheme="minorEastAsia"/>
          <w:sz w:val="24"/>
          <w:szCs w:val="24"/>
        </w:rPr>
      </w:pPr>
      <w:r>
        <w:rPr>
          <w:rFonts w:hint="eastAsia" w:eastAsiaTheme="minorEastAsia"/>
          <w:sz w:val="24"/>
          <w:szCs w:val="24"/>
        </w:rPr>
        <w:t xml:space="preserve">六、甲方责任： </w:t>
      </w:r>
    </w:p>
    <w:p w14:paraId="39952EE2">
      <w:pPr>
        <w:spacing w:line="480" w:lineRule="exact"/>
        <w:ind w:firstLine="480" w:firstLineChars="200"/>
        <w:rPr>
          <w:rFonts w:eastAsiaTheme="minorEastAsia"/>
          <w:sz w:val="24"/>
          <w:szCs w:val="24"/>
        </w:rPr>
      </w:pPr>
      <w:r>
        <w:rPr>
          <w:rFonts w:hint="eastAsia" w:eastAsiaTheme="minorEastAsia"/>
          <w:sz w:val="24"/>
          <w:szCs w:val="24"/>
        </w:rPr>
        <w:t xml:space="preserve">1、甲方负责对乙方进行检查监督，若乙方餐饮服务工作达不到合同要求，甲方有权进行处罚。 </w:t>
      </w:r>
    </w:p>
    <w:p w14:paraId="7494A98A">
      <w:pPr>
        <w:spacing w:line="480" w:lineRule="exact"/>
        <w:ind w:firstLine="480" w:firstLineChars="200"/>
        <w:rPr>
          <w:rFonts w:eastAsiaTheme="minorEastAsia"/>
          <w:sz w:val="24"/>
          <w:szCs w:val="24"/>
        </w:rPr>
      </w:pPr>
      <w:r>
        <w:rPr>
          <w:rFonts w:hint="eastAsia" w:eastAsiaTheme="minorEastAsia"/>
          <w:sz w:val="24"/>
          <w:szCs w:val="24"/>
        </w:rPr>
        <w:t>2、甲方为乙方免费提供的设备、工具、耗材及其他条件如下：</w:t>
      </w:r>
    </w:p>
    <w:p w14:paraId="2D889E0F">
      <w:pPr>
        <w:spacing w:line="480" w:lineRule="exact"/>
        <w:ind w:firstLine="480" w:firstLineChars="200"/>
        <w:rPr>
          <w:rFonts w:eastAsiaTheme="minorEastAsia"/>
          <w:sz w:val="24"/>
          <w:szCs w:val="24"/>
        </w:rPr>
      </w:pPr>
    </w:p>
    <w:p w14:paraId="76DD9DC2">
      <w:pPr>
        <w:spacing w:line="480" w:lineRule="exact"/>
        <w:ind w:firstLine="480" w:firstLineChars="200"/>
        <w:rPr>
          <w:rFonts w:eastAsiaTheme="minorEastAsia"/>
          <w:sz w:val="24"/>
          <w:szCs w:val="24"/>
        </w:rPr>
      </w:pPr>
      <w:r>
        <w:rPr>
          <w:rFonts w:hint="eastAsia" w:eastAsiaTheme="minorEastAsia"/>
          <w:sz w:val="24"/>
          <w:szCs w:val="24"/>
        </w:rPr>
        <w:t xml:space="preserve">3、甲方及其员工应尊重乙方工作人员及其劳动成果，不得鄙视或讥讽餐饮服务人员，并教育甲方人员自觉维护餐饮服务环境卫生与秩序。 </w:t>
      </w:r>
    </w:p>
    <w:p w14:paraId="4F7222D2">
      <w:pPr>
        <w:spacing w:line="480" w:lineRule="exact"/>
        <w:ind w:firstLine="480" w:firstLineChars="200"/>
        <w:rPr>
          <w:rFonts w:eastAsiaTheme="minorEastAsia"/>
          <w:sz w:val="24"/>
          <w:szCs w:val="24"/>
        </w:rPr>
      </w:pPr>
      <w:r>
        <w:rPr>
          <w:rFonts w:hint="eastAsia" w:eastAsiaTheme="minorEastAsia"/>
          <w:sz w:val="24"/>
          <w:szCs w:val="24"/>
        </w:rPr>
        <w:t xml:space="preserve">七、乙方责任： </w:t>
      </w:r>
    </w:p>
    <w:p w14:paraId="7C137E48">
      <w:pPr>
        <w:spacing w:line="480" w:lineRule="exact"/>
        <w:ind w:firstLine="480" w:firstLineChars="200"/>
        <w:rPr>
          <w:rFonts w:eastAsiaTheme="minorEastAsia"/>
          <w:sz w:val="24"/>
          <w:szCs w:val="24"/>
        </w:rPr>
      </w:pPr>
      <w:r>
        <w:rPr>
          <w:rFonts w:hint="eastAsia" w:eastAsiaTheme="minorEastAsia"/>
          <w:sz w:val="24"/>
          <w:szCs w:val="24"/>
        </w:rPr>
        <w:t xml:space="preserve">1、乙方须确保合同执行有效，向甲方提供熟练服务人员，并遵守甲方、乙方的规章制度，保持甲方良好的环境，爱护甲方的财物，注意言行举止以维护甲方的良好形象。 </w:t>
      </w:r>
    </w:p>
    <w:p w14:paraId="7A3BE0FC">
      <w:pPr>
        <w:spacing w:line="480" w:lineRule="exact"/>
        <w:ind w:firstLine="480" w:firstLineChars="200"/>
        <w:rPr>
          <w:rFonts w:eastAsiaTheme="minorEastAsia"/>
          <w:sz w:val="24"/>
          <w:szCs w:val="24"/>
        </w:rPr>
      </w:pPr>
      <w:r>
        <w:rPr>
          <w:rFonts w:hint="eastAsia" w:eastAsiaTheme="minorEastAsia"/>
          <w:sz w:val="24"/>
          <w:szCs w:val="24"/>
        </w:rPr>
        <w:t xml:space="preserve">2、乙方派驻甲方工作的员工完全满足磋商文件各项要求。 </w:t>
      </w:r>
    </w:p>
    <w:p w14:paraId="1375DC95">
      <w:pPr>
        <w:spacing w:line="480" w:lineRule="exact"/>
        <w:ind w:firstLine="480" w:firstLineChars="200"/>
        <w:rPr>
          <w:rFonts w:eastAsiaTheme="minorEastAsia"/>
          <w:sz w:val="24"/>
          <w:szCs w:val="24"/>
        </w:rPr>
      </w:pPr>
      <w:r>
        <w:rPr>
          <w:rFonts w:hint="eastAsia" w:eastAsiaTheme="minorEastAsia"/>
          <w:sz w:val="24"/>
          <w:szCs w:val="24"/>
        </w:rPr>
        <w:t xml:space="preserve">4、乙方负责购买员工之保险和支付工资、劳保福利、住房公积金等一切待遇，维护甲方一切公共设施，损坏东西照价赔偿，决不允许有挪用或偷窃行为。 </w:t>
      </w:r>
    </w:p>
    <w:p w14:paraId="01576E00">
      <w:pPr>
        <w:spacing w:line="480" w:lineRule="exact"/>
        <w:ind w:firstLine="480" w:firstLineChars="200"/>
        <w:rPr>
          <w:rFonts w:eastAsiaTheme="minorEastAsia"/>
          <w:sz w:val="24"/>
          <w:szCs w:val="24"/>
        </w:rPr>
      </w:pPr>
      <w:r>
        <w:rPr>
          <w:rFonts w:hint="eastAsia" w:eastAsiaTheme="minorEastAsia"/>
          <w:sz w:val="24"/>
          <w:szCs w:val="24"/>
        </w:rPr>
        <w:t xml:space="preserve">5、所有派驻员工，乙方提供统一工作服并佩戴乙方公司的企业牌。 </w:t>
      </w:r>
    </w:p>
    <w:p w14:paraId="15A3142F">
      <w:pPr>
        <w:spacing w:line="480" w:lineRule="exact"/>
        <w:ind w:firstLine="480" w:firstLineChars="200"/>
        <w:rPr>
          <w:rFonts w:eastAsiaTheme="minorEastAsia"/>
          <w:sz w:val="24"/>
          <w:szCs w:val="24"/>
        </w:rPr>
      </w:pPr>
      <w:r>
        <w:rPr>
          <w:rFonts w:hint="eastAsia" w:eastAsiaTheme="minorEastAsia"/>
          <w:sz w:val="24"/>
          <w:szCs w:val="24"/>
        </w:rPr>
        <w:t xml:space="preserve">6、如甲方要求乙方撤换不合适的服务人员，乙方无条件接受。 </w:t>
      </w:r>
    </w:p>
    <w:p w14:paraId="1F79ADE7">
      <w:pPr>
        <w:spacing w:line="480" w:lineRule="exact"/>
        <w:ind w:firstLine="480" w:firstLineChars="200"/>
        <w:rPr>
          <w:rFonts w:eastAsiaTheme="minorEastAsia"/>
          <w:sz w:val="24"/>
          <w:szCs w:val="24"/>
        </w:rPr>
      </w:pPr>
      <w:r>
        <w:rPr>
          <w:rFonts w:hint="eastAsia" w:eastAsiaTheme="minorEastAsia"/>
          <w:sz w:val="24"/>
          <w:szCs w:val="24"/>
        </w:rPr>
        <w:t>八、服务验收考核标准：</w:t>
      </w:r>
    </w:p>
    <w:p w14:paraId="32621B17">
      <w:pPr>
        <w:spacing w:line="480" w:lineRule="exact"/>
        <w:ind w:firstLine="480" w:firstLineChars="200"/>
        <w:rPr>
          <w:rFonts w:eastAsiaTheme="minorEastAsia"/>
          <w:sz w:val="24"/>
          <w:szCs w:val="24"/>
        </w:rPr>
      </w:pPr>
    </w:p>
    <w:p w14:paraId="503588E6">
      <w:pPr>
        <w:spacing w:line="480" w:lineRule="exact"/>
        <w:ind w:firstLine="480" w:firstLineChars="200"/>
        <w:rPr>
          <w:rFonts w:eastAsiaTheme="minorEastAsia"/>
          <w:sz w:val="24"/>
          <w:szCs w:val="24"/>
        </w:rPr>
      </w:pPr>
      <w:r>
        <w:rPr>
          <w:rFonts w:hint="eastAsia" w:eastAsiaTheme="minorEastAsia"/>
          <w:sz w:val="24"/>
          <w:szCs w:val="24"/>
        </w:rPr>
        <w:t xml:space="preserve">九、付款方式： </w:t>
      </w:r>
    </w:p>
    <w:p w14:paraId="25EDC4AB">
      <w:pPr>
        <w:spacing w:line="480" w:lineRule="exact"/>
        <w:ind w:firstLine="480" w:firstLineChars="200"/>
        <w:rPr>
          <w:rFonts w:eastAsiaTheme="minorEastAsia"/>
          <w:sz w:val="24"/>
          <w:szCs w:val="24"/>
        </w:rPr>
      </w:pPr>
    </w:p>
    <w:p w14:paraId="03F5C3DC">
      <w:pPr>
        <w:spacing w:line="480" w:lineRule="exact"/>
        <w:ind w:firstLine="480" w:firstLineChars="200"/>
        <w:rPr>
          <w:rFonts w:eastAsiaTheme="minorEastAsia"/>
          <w:sz w:val="24"/>
          <w:szCs w:val="24"/>
        </w:rPr>
      </w:pPr>
      <w:r>
        <w:rPr>
          <w:rFonts w:hint="eastAsia" w:eastAsiaTheme="minorEastAsia"/>
          <w:sz w:val="24"/>
          <w:szCs w:val="24"/>
        </w:rPr>
        <w:t xml:space="preserve">十、合同服务期限： </w:t>
      </w:r>
    </w:p>
    <w:p w14:paraId="2DBF2EF7">
      <w:pPr>
        <w:spacing w:line="480" w:lineRule="exact"/>
        <w:ind w:firstLine="480" w:firstLineChars="200"/>
        <w:rPr>
          <w:rFonts w:eastAsiaTheme="minorEastAsia"/>
          <w:sz w:val="24"/>
          <w:szCs w:val="24"/>
        </w:rPr>
      </w:pPr>
      <w:r>
        <w:rPr>
          <w:rFonts w:hint="eastAsia" w:eastAsiaTheme="minorEastAsia"/>
          <w:sz w:val="24"/>
          <w:szCs w:val="24"/>
        </w:rPr>
        <w:t>本合同自 年 月 日起生效至 年 月 日止，签订合同之日起  日乙方服务人员进场服务。</w:t>
      </w:r>
    </w:p>
    <w:p w14:paraId="549A51CA">
      <w:pPr>
        <w:spacing w:line="480" w:lineRule="exact"/>
        <w:ind w:firstLine="480" w:firstLineChars="200"/>
        <w:rPr>
          <w:rFonts w:eastAsiaTheme="minorEastAsia"/>
          <w:sz w:val="24"/>
          <w:szCs w:val="24"/>
        </w:rPr>
      </w:pPr>
      <w:r>
        <w:rPr>
          <w:rFonts w:hint="eastAsia" w:eastAsiaTheme="minorEastAsia"/>
          <w:sz w:val="24"/>
          <w:szCs w:val="24"/>
        </w:rPr>
        <w:t>十一、其他事项</w:t>
      </w:r>
    </w:p>
    <w:p w14:paraId="7B80CA8D">
      <w:pPr>
        <w:spacing w:line="480" w:lineRule="exact"/>
        <w:ind w:firstLine="480" w:firstLineChars="200"/>
        <w:rPr>
          <w:rFonts w:eastAsiaTheme="minorEastAsia"/>
          <w:sz w:val="24"/>
          <w:szCs w:val="24"/>
        </w:rPr>
      </w:pPr>
    </w:p>
    <w:p w14:paraId="7E16625C">
      <w:pPr>
        <w:spacing w:line="480" w:lineRule="exact"/>
        <w:ind w:firstLine="480" w:firstLineChars="200"/>
        <w:rPr>
          <w:rFonts w:eastAsiaTheme="minorEastAsia"/>
          <w:sz w:val="24"/>
          <w:szCs w:val="24"/>
        </w:rPr>
      </w:pPr>
      <w:r>
        <w:rPr>
          <w:rFonts w:hint="eastAsia" w:eastAsiaTheme="minorEastAsia"/>
          <w:sz w:val="24"/>
          <w:szCs w:val="24"/>
        </w:rPr>
        <w:t>十二、</w:t>
      </w:r>
      <w:r>
        <w:rPr>
          <w:rFonts w:eastAsiaTheme="minorEastAsia"/>
          <w:sz w:val="24"/>
          <w:szCs w:val="24"/>
        </w:rPr>
        <w:t>合同生效</w:t>
      </w:r>
    </w:p>
    <w:p w14:paraId="489C6D15">
      <w:pPr>
        <w:spacing w:line="480" w:lineRule="exact"/>
        <w:ind w:firstLine="480"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6EB2D417">
      <w:pPr>
        <w:spacing w:line="480" w:lineRule="exact"/>
        <w:ind w:firstLine="480" w:firstLineChars="200"/>
        <w:rPr>
          <w:rFonts w:eastAsiaTheme="minorEastAsia"/>
          <w:sz w:val="24"/>
          <w:szCs w:val="24"/>
        </w:rPr>
      </w:pPr>
    </w:p>
    <w:p w14:paraId="37950B92">
      <w:pPr>
        <w:tabs>
          <w:tab w:val="left" w:pos="360"/>
        </w:tabs>
        <w:spacing w:line="516" w:lineRule="exact"/>
        <w:ind w:firstLine="480"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021E4DC0">
      <w:pPr>
        <w:tabs>
          <w:tab w:val="left" w:pos="0"/>
          <w:tab w:val="left" w:pos="315"/>
        </w:tabs>
        <w:spacing w:line="516" w:lineRule="exact"/>
        <w:ind w:firstLine="480" w:firstLineChars="200"/>
        <w:rPr>
          <w:rFonts w:eastAsiaTheme="minorEastAsia"/>
          <w:color w:val="000000"/>
          <w:sz w:val="24"/>
          <w:szCs w:val="24"/>
        </w:rPr>
      </w:pPr>
      <w:r>
        <w:rPr>
          <w:rFonts w:eastAsiaTheme="minorEastAsia"/>
          <w:color w:val="000000"/>
          <w:sz w:val="24"/>
          <w:szCs w:val="24"/>
        </w:rPr>
        <w:t>地址：                         地址：</w:t>
      </w:r>
    </w:p>
    <w:p w14:paraId="3E99CC73">
      <w:pPr>
        <w:tabs>
          <w:tab w:val="left" w:pos="0"/>
          <w:tab w:val="left" w:pos="315"/>
        </w:tabs>
        <w:spacing w:line="516" w:lineRule="exact"/>
        <w:ind w:firstLine="480" w:firstLineChars="200"/>
        <w:rPr>
          <w:rFonts w:eastAsiaTheme="minorEastAsia"/>
          <w:color w:val="000000"/>
          <w:sz w:val="24"/>
          <w:szCs w:val="24"/>
        </w:rPr>
      </w:pPr>
      <w:r>
        <w:rPr>
          <w:rFonts w:eastAsiaTheme="minorEastAsia"/>
          <w:color w:val="000000"/>
          <w:sz w:val="24"/>
          <w:szCs w:val="24"/>
        </w:rPr>
        <w:t>法定代表人：                   法定代表人：</w:t>
      </w:r>
    </w:p>
    <w:p w14:paraId="4C6EA40B">
      <w:pPr>
        <w:tabs>
          <w:tab w:val="left" w:pos="360"/>
        </w:tabs>
        <w:spacing w:line="516" w:lineRule="exact"/>
        <w:ind w:firstLine="480" w:firstLineChars="200"/>
        <w:rPr>
          <w:rFonts w:eastAsiaTheme="minorEastAsia"/>
          <w:color w:val="000000"/>
          <w:sz w:val="24"/>
          <w:szCs w:val="24"/>
        </w:rPr>
      </w:pPr>
      <w:r>
        <w:rPr>
          <w:rFonts w:eastAsiaTheme="minorEastAsia"/>
          <w:color w:val="000000"/>
          <w:sz w:val="24"/>
          <w:szCs w:val="24"/>
        </w:rPr>
        <w:t>委托代理人：                   委托代理人：</w:t>
      </w:r>
    </w:p>
    <w:p w14:paraId="06306EF4">
      <w:pPr>
        <w:tabs>
          <w:tab w:val="left" w:pos="360"/>
        </w:tabs>
        <w:spacing w:line="516" w:lineRule="exact"/>
        <w:ind w:firstLine="480" w:firstLineChars="200"/>
        <w:rPr>
          <w:rFonts w:eastAsiaTheme="minorEastAsia"/>
          <w:color w:val="000000"/>
          <w:sz w:val="24"/>
          <w:szCs w:val="24"/>
        </w:rPr>
      </w:pPr>
      <w:r>
        <w:rPr>
          <w:rFonts w:eastAsiaTheme="minorEastAsia"/>
          <w:color w:val="000000"/>
          <w:sz w:val="24"/>
          <w:szCs w:val="24"/>
        </w:rPr>
        <w:t>电话：                         电话：</w:t>
      </w:r>
    </w:p>
    <w:p w14:paraId="2D05F0FB">
      <w:pPr>
        <w:tabs>
          <w:tab w:val="left" w:pos="360"/>
        </w:tabs>
        <w:spacing w:line="516" w:lineRule="exact"/>
        <w:ind w:firstLine="480" w:firstLineChars="200"/>
        <w:rPr>
          <w:rFonts w:eastAsiaTheme="minorEastAsia"/>
          <w:color w:val="000000"/>
          <w:sz w:val="24"/>
          <w:szCs w:val="24"/>
        </w:rPr>
      </w:pPr>
      <w:r>
        <w:rPr>
          <w:rFonts w:eastAsiaTheme="minorEastAsia"/>
          <w:color w:val="000000"/>
          <w:sz w:val="24"/>
          <w:szCs w:val="24"/>
        </w:rPr>
        <w:t>时间：         年        月         日</w:t>
      </w:r>
    </w:p>
    <w:p w14:paraId="27953231">
      <w:pPr>
        <w:spacing w:line="700" w:lineRule="exact"/>
        <w:rPr>
          <w:sz w:val="24"/>
          <w:szCs w:val="24"/>
        </w:rPr>
      </w:pPr>
    </w:p>
    <w:p w14:paraId="61A8CEF8">
      <w:pPr>
        <w:spacing w:line="700" w:lineRule="exact"/>
        <w:rPr>
          <w:sz w:val="24"/>
          <w:szCs w:val="24"/>
        </w:rPr>
      </w:pPr>
    </w:p>
    <w:p w14:paraId="04CF1F2C">
      <w:pPr>
        <w:spacing w:line="700" w:lineRule="exact"/>
        <w:rPr>
          <w:sz w:val="24"/>
          <w:szCs w:val="24"/>
        </w:rPr>
      </w:pPr>
    </w:p>
    <w:p w14:paraId="2BF17065">
      <w:pPr>
        <w:jc w:val="center"/>
        <w:rPr>
          <w:sz w:val="24"/>
          <w:szCs w:val="24"/>
        </w:rPr>
      </w:pPr>
    </w:p>
    <w:p w14:paraId="34176A1C">
      <w:pPr>
        <w:jc w:val="center"/>
        <w:rPr>
          <w:sz w:val="24"/>
          <w:szCs w:val="24"/>
        </w:rPr>
      </w:pPr>
    </w:p>
    <w:p w14:paraId="00B5BF16">
      <w:pPr>
        <w:jc w:val="center"/>
        <w:rPr>
          <w:b/>
          <w:bCs/>
          <w:sz w:val="24"/>
          <w:szCs w:val="24"/>
        </w:rPr>
      </w:pPr>
      <w:r>
        <w:rPr>
          <w:b/>
          <w:bCs/>
          <w:sz w:val="24"/>
          <w:szCs w:val="24"/>
        </w:rPr>
        <w:t>合同特殊条款</w:t>
      </w:r>
    </w:p>
    <w:p w14:paraId="7E10B745">
      <w:pPr>
        <w:tabs>
          <w:tab w:val="left" w:pos="360"/>
        </w:tabs>
        <w:spacing w:line="520" w:lineRule="exact"/>
        <w:ind w:firstLine="410" w:firstLineChars="171"/>
        <w:rPr>
          <w:color w:val="000000"/>
          <w:sz w:val="24"/>
          <w:szCs w:val="24"/>
        </w:rPr>
      </w:pPr>
    </w:p>
    <w:p w14:paraId="573A7696">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7B626B4F">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2B6B892A">
      <w:pPr>
        <w:tabs>
          <w:tab w:val="left" w:pos="360"/>
        </w:tabs>
        <w:spacing w:line="520" w:lineRule="exact"/>
        <w:ind w:firstLine="410" w:firstLineChars="171"/>
        <w:rPr>
          <w:sz w:val="24"/>
          <w:szCs w:val="24"/>
        </w:rPr>
      </w:pPr>
    </w:p>
    <w:p w14:paraId="7E1E3D09">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0EFBF132">
      <w:pPr>
        <w:pStyle w:val="2"/>
        <w:jc w:val="center"/>
      </w:pPr>
      <w:bookmarkStart w:id="5" w:name="_Toc411426753"/>
      <w:r>
        <w:t>第五部分  响应文件格式</w:t>
      </w:r>
      <w:bookmarkEnd w:id="5"/>
    </w:p>
    <w:p w14:paraId="54FE4F6B">
      <w:pPr>
        <w:autoSpaceDE w:val="0"/>
        <w:autoSpaceDN w:val="0"/>
        <w:adjustRightInd w:val="0"/>
        <w:spacing w:line="520" w:lineRule="exact"/>
        <w:rPr>
          <w:b/>
          <w:kern w:val="0"/>
          <w:sz w:val="24"/>
        </w:rPr>
      </w:pPr>
    </w:p>
    <w:p w14:paraId="77C882A7">
      <w:pPr>
        <w:autoSpaceDE w:val="0"/>
        <w:autoSpaceDN w:val="0"/>
        <w:adjustRightInd w:val="0"/>
        <w:spacing w:line="520" w:lineRule="exact"/>
        <w:rPr>
          <w:b/>
          <w:kern w:val="0"/>
          <w:sz w:val="24"/>
        </w:rPr>
      </w:pPr>
    </w:p>
    <w:p w14:paraId="529CBF5E">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48ABA628">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27C2465E">
      <w:pPr>
        <w:autoSpaceDE w:val="0"/>
        <w:autoSpaceDN w:val="0"/>
        <w:adjustRightInd w:val="0"/>
        <w:spacing w:line="520" w:lineRule="exact"/>
        <w:rPr>
          <w:b/>
          <w:kern w:val="0"/>
          <w:sz w:val="24"/>
        </w:rPr>
      </w:pPr>
    </w:p>
    <w:p w14:paraId="3E136630">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347DC01B">
      <w:pPr>
        <w:autoSpaceDE w:val="0"/>
        <w:autoSpaceDN w:val="0"/>
        <w:adjustRightInd w:val="0"/>
        <w:spacing w:line="520" w:lineRule="exact"/>
        <w:rPr>
          <w:b/>
          <w:kern w:val="0"/>
          <w:sz w:val="24"/>
        </w:rPr>
      </w:pPr>
    </w:p>
    <w:p w14:paraId="7C2FDE88">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3C2AEA8D">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6CB11A50">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4956CD77">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69E4AC71">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38457583">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47F5C70D">
      <w:pPr>
        <w:spacing w:before="93" w:beforeLines="30" w:after="218" w:afterLines="70" w:line="540" w:lineRule="exact"/>
        <w:ind w:left="630" w:leftChars="300"/>
        <w:rPr>
          <w:rFonts w:eastAsia="方正楷体简体"/>
          <w:b/>
          <w:sz w:val="34"/>
          <w:szCs w:val="34"/>
        </w:rPr>
      </w:pPr>
    </w:p>
    <w:p w14:paraId="0F5C807B">
      <w:pPr>
        <w:spacing w:before="93" w:beforeLines="30" w:after="218" w:afterLines="70" w:line="540" w:lineRule="exact"/>
        <w:ind w:left="630" w:leftChars="300"/>
        <w:rPr>
          <w:rFonts w:eastAsia="方正楷体简体"/>
          <w:b/>
          <w:sz w:val="34"/>
          <w:szCs w:val="34"/>
        </w:rPr>
      </w:pPr>
    </w:p>
    <w:p w14:paraId="35C398E7">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0243CEEB">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08D91260">
      <w:pPr>
        <w:autoSpaceDN w:val="0"/>
        <w:spacing w:line="360" w:lineRule="auto"/>
        <w:jc w:val="center"/>
        <w:rPr>
          <w:b/>
          <w:bCs/>
          <w:sz w:val="24"/>
        </w:rPr>
      </w:pPr>
    </w:p>
    <w:p w14:paraId="60EC96B4">
      <w:pPr>
        <w:autoSpaceDN w:val="0"/>
        <w:spacing w:line="360" w:lineRule="auto"/>
        <w:jc w:val="center"/>
        <w:rPr>
          <w:b/>
          <w:bCs/>
          <w:sz w:val="24"/>
        </w:rPr>
      </w:pPr>
      <w:r>
        <w:rPr>
          <w:rFonts w:hint="eastAsia"/>
          <w:b/>
          <w:bCs/>
          <w:sz w:val="24"/>
        </w:rPr>
        <w:t>（投标人自行编制）</w:t>
      </w:r>
    </w:p>
    <w:p w14:paraId="0B0F9039">
      <w:pPr>
        <w:widowControl/>
        <w:spacing w:line="360" w:lineRule="auto"/>
        <w:jc w:val="center"/>
        <w:rPr>
          <w:b/>
          <w:sz w:val="24"/>
        </w:rPr>
      </w:pPr>
      <w:r>
        <w:rPr>
          <w:b/>
          <w:sz w:val="24"/>
        </w:rPr>
        <w:br w:type="page"/>
      </w:r>
      <w:r>
        <w:rPr>
          <w:rFonts w:hint="eastAsia"/>
          <w:b/>
          <w:sz w:val="24"/>
        </w:rPr>
        <w:t>评分因素及评标标准页码检索</w:t>
      </w:r>
    </w:p>
    <w:p w14:paraId="28BC9FE0">
      <w:pPr>
        <w:widowControl/>
        <w:spacing w:line="360" w:lineRule="auto"/>
        <w:jc w:val="center"/>
        <w:rPr>
          <w:b/>
          <w:sz w:val="24"/>
        </w:rPr>
      </w:pPr>
    </w:p>
    <w:p w14:paraId="4E86878C">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0AE2B0F5">
      <w:pPr>
        <w:spacing w:line="460" w:lineRule="exact"/>
        <w:jc w:val="left"/>
        <w:rPr>
          <w:b/>
          <w:sz w:val="24"/>
        </w:rPr>
      </w:pPr>
      <w:r>
        <w:rPr>
          <w:b/>
          <w:sz w:val="24"/>
        </w:rPr>
        <w:br w:type="page"/>
      </w:r>
      <w:r>
        <w:rPr>
          <w:b/>
          <w:sz w:val="24"/>
        </w:rPr>
        <w:t>附件1</w:t>
      </w:r>
    </w:p>
    <w:p w14:paraId="30C7F376">
      <w:pPr>
        <w:tabs>
          <w:tab w:val="left" w:pos="360"/>
        </w:tabs>
        <w:spacing w:line="560" w:lineRule="exact"/>
        <w:jc w:val="center"/>
        <w:rPr>
          <w:b/>
          <w:sz w:val="24"/>
        </w:rPr>
      </w:pPr>
      <w:r>
        <w:rPr>
          <w:b/>
          <w:sz w:val="24"/>
        </w:rPr>
        <w:t>响应书</w:t>
      </w:r>
    </w:p>
    <w:p w14:paraId="4D380831">
      <w:pPr>
        <w:tabs>
          <w:tab w:val="left" w:pos="360"/>
        </w:tabs>
        <w:spacing w:line="560" w:lineRule="exact"/>
        <w:jc w:val="center"/>
        <w:rPr>
          <w:b/>
          <w:sz w:val="24"/>
        </w:rPr>
      </w:pPr>
    </w:p>
    <w:p w14:paraId="4BE4E407">
      <w:pPr>
        <w:autoSpaceDE w:val="0"/>
        <w:autoSpaceDN w:val="0"/>
        <w:adjustRightInd w:val="0"/>
        <w:spacing w:line="520" w:lineRule="exact"/>
        <w:jc w:val="left"/>
        <w:rPr>
          <w:kern w:val="0"/>
          <w:sz w:val="24"/>
        </w:rPr>
      </w:pPr>
      <w:r>
        <w:rPr>
          <w:kern w:val="0"/>
          <w:sz w:val="24"/>
        </w:rPr>
        <w:t>致：天津市政府采购中心</w:t>
      </w:r>
    </w:p>
    <w:p w14:paraId="4AB48D73">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41F8236A">
      <w:pPr>
        <w:autoSpaceDE w:val="0"/>
        <w:autoSpaceDN w:val="0"/>
        <w:adjustRightInd w:val="0"/>
        <w:spacing w:line="360" w:lineRule="auto"/>
        <w:ind w:firstLine="480"/>
        <w:jc w:val="left"/>
        <w:rPr>
          <w:kern w:val="0"/>
          <w:sz w:val="24"/>
        </w:rPr>
      </w:pPr>
      <w:r>
        <w:rPr>
          <w:kern w:val="0"/>
          <w:sz w:val="24"/>
        </w:rPr>
        <w:t>据此函，签字代表宣布同意如下：</w:t>
      </w:r>
    </w:p>
    <w:p w14:paraId="2918663C">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2CE63188">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740CA251">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1113F51F">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701571E7">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0AE57C1F">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26B88374">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2F6506FD">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5EB53F48">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198389E7">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6AA21CBF">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3C15F6EA">
      <w:pPr>
        <w:spacing w:line="360" w:lineRule="auto"/>
        <w:ind w:firstLine="480" w:firstLineChars="200"/>
        <w:rPr>
          <w:sz w:val="24"/>
        </w:rPr>
      </w:pPr>
      <w:r>
        <w:rPr>
          <w:rFonts w:hint="eastAsia"/>
          <w:sz w:val="24"/>
        </w:rPr>
        <w:t>纳税人识别号：</w:t>
      </w:r>
    </w:p>
    <w:p w14:paraId="1E8C046B">
      <w:pPr>
        <w:spacing w:line="360" w:lineRule="auto"/>
        <w:ind w:firstLine="480" w:firstLineChars="200"/>
        <w:rPr>
          <w:sz w:val="24"/>
        </w:rPr>
      </w:pPr>
      <w:r>
        <w:rPr>
          <w:rFonts w:hint="eastAsia"/>
          <w:sz w:val="24"/>
        </w:rPr>
        <w:t>地址、电话：</w:t>
      </w:r>
    </w:p>
    <w:p w14:paraId="2A0C4289">
      <w:pPr>
        <w:spacing w:line="360" w:lineRule="auto"/>
        <w:ind w:firstLine="480" w:firstLineChars="200"/>
        <w:rPr>
          <w:sz w:val="24"/>
        </w:rPr>
      </w:pPr>
      <w:r>
        <w:rPr>
          <w:rFonts w:hint="eastAsia"/>
          <w:sz w:val="24"/>
        </w:rPr>
        <w:t>开户行及账号：</w:t>
      </w:r>
    </w:p>
    <w:p w14:paraId="33BCADF4">
      <w:pPr>
        <w:spacing w:line="360" w:lineRule="auto"/>
        <w:ind w:firstLine="480" w:firstLineChars="200"/>
        <w:rPr>
          <w:sz w:val="24"/>
        </w:rPr>
      </w:pPr>
      <w:r>
        <w:rPr>
          <w:rFonts w:hint="eastAsia"/>
          <w:sz w:val="24"/>
        </w:rPr>
        <w:t>开具发票类型：□增值税专用发票         □增值税普通发票</w:t>
      </w:r>
    </w:p>
    <w:p w14:paraId="1288D3B9">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244776E4">
      <w:pPr>
        <w:spacing w:line="360" w:lineRule="auto"/>
        <w:ind w:firstLine="482" w:firstLineChars="200"/>
        <w:rPr>
          <w:b/>
          <w:sz w:val="24"/>
        </w:rPr>
      </w:pPr>
      <w:r>
        <w:rPr>
          <w:rFonts w:hint="eastAsia"/>
          <w:b/>
          <w:sz w:val="24"/>
        </w:rPr>
        <w:t>□</w:t>
      </w:r>
      <w:r>
        <w:rPr>
          <w:b/>
          <w:sz w:val="24"/>
        </w:rPr>
        <w:t>上门自取</w:t>
      </w:r>
    </w:p>
    <w:p w14:paraId="4A1517F9">
      <w:pPr>
        <w:spacing w:line="360" w:lineRule="auto"/>
        <w:ind w:firstLine="480" w:firstLineChars="200"/>
        <w:rPr>
          <w:sz w:val="24"/>
        </w:rPr>
      </w:pPr>
    </w:p>
    <w:p w14:paraId="2FA5DA50">
      <w:pPr>
        <w:spacing w:line="360" w:lineRule="auto"/>
        <w:ind w:firstLine="482" w:firstLineChars="200"/>
        <w:rPr>
          <w:b/>
          <w:sz w:val="24"/>
        </w:rPr>
      </w:pPr>
      <w:r>
        <w:rPr>
          <w:rFonts w:hint="eastAsia"/>
          <w:b/>
          <w:sz w:val="24"/>
        </w:rPr>
        <w:t>□</w:t>
      </w:r>
      <w:r>
        <w:rPr>
          <w:b/>
          <w:sz w:val="24"/>
        </w:rPr>
        <w:t>到付邮寄</w:t>
      </w:r>
    </w:p>
    <w:p w14:paraId="0805F3A0">
      <w:pPr>
        <w:spacing w:line="360" w:lineRule="auto"/>
        <w:ind w:firstLine="480" w:firstLineChars="200"/>
        <w:rPr>
          <w:sz w:val="24"/>
        </w:rPr>
      </w:pPr>
      <w:r>
        <w:rPr>
          <w:sz w:val="24"/>
        </w:rPr>
        <w:t>邮寄地址</w:t>
      </w:r>
      <w:r>
        <w:rPr>
          <w:rFonts w:hint="eastAsia"/>
          <w:sz w:val="24"/>
        </w:rPr>
        <w:t>、邮编</w:t>
      </w:r>
      <w:r>
        <w:rPr>
          <w:sz w:val="24"/>
        </w:rPr>
        <w:t>：</w:t>
      </w:r>
    </w:p>
    <w:p w14:paraId="714611E6">
      <w:pPr>
        <w:spacing w:line="360" w:lineRule="auto"/>
        <w:ind w:firstLine="480" w:firstLineChars="200"/>
        <w:rPr>
          <w:sz w:val="24"/>
        </w:rPr>
      </w:pPr>
      <w:r>
        <w:rPr>
          <w:sz w:val="24"/>
        </w:rPr>
        <w:t>邮寄联系人、手机号码：</w:t>
      </w:r>
    </w:p>
    <w:p w14:paraId="6B465A68">
      <w:pPr>
        <w:spacing w:line="360" w:lineRule="auto"/>
        <w:ind w:firstLine="4080" w:firstLineChars="1700"/>
        <w:rPr>
          <w:sz w:val="24"/>
        </w:rPr>
      </w:pPr>
    </w:p>
    <w:p w14:paraId="69AEC5B2">
      <w:pPr>
        <w:spacing w:line="360" w:lineRule="auto"/>
        <w:ind w:firstLine="4080" w:firstLineChars="1700"/>
        <w:rPr>
          <w:sz w:val="24"/>
        </w:rPr>
      </w:pPr>
    </w:p>
    <w:p w14:paraId="42365C3E">
      <w:pPr>
        <w:spacing w:line="360" w:lineRule="auto"/>
        <w:ind w:firstLine="4080" w:firstLineChars="1700"/>
        <w:rPr>
          <w:sz w:val="24"/>
        </w:rPr>
      </w:pPr>
      <w:r>
        <w:rPr>
          <w:sz w:val="24"/>
        </w:rPr>
        <w:t>投标人名称：</w:t>
      </w:r>
    </w:p>
    <w:p w14:paraId="2E9F9C18">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B573BAC">
      <w:pPr>
        <w:spacing w:line="460" w:lineRule="exact"/>
        <w:jc w:val="left"/>
        <w:rPr>
          <w:b/>
          <w:sz w:val="24"/>
        </w:rPr>
      </w:pPr>
      <w:r>
        <w:rPr>
          <w:b/>
          <w:sz w:val="24"/>
        </w:rPr>
        <w:br w:type="page"/>
      </w:r>
      <w:r>
        <w:rPr>
          <w:b/>
          <w:sz w:val="24"/>
        </w:rPr>
        <w:t>附件2</w:t>
      </w:r>
    </w:p>
    <w:p w14:paraId="0B568EAD">
      <w:pPr>
        <w:tabs>
          <w:tab w:val="left" w:pos="360"/>
        </w:tabs>
        <w:spacing w:line="560" w:lineRule="exact"/>
        <w:jc w:val="center"/>
        <w:rPr>
          <w:b/>
          <w:sz w:val="24"/>
        </w:rPr>
      </w:pPr>
      <w:r>
        <w:rPr>
          <w:rFonts w:hint="eastAsia"/>
          <w:b/>
          <w:sz w:val="24"/>
        </w:rPr>
        <w:t>供应商资格要求证明文件</w:t>
      </w:r>
    </w:p>
    <w:p w14:paraId="763A0823">
      <w:pPr>
        <w:spacing w:line="460" w:lineRule="exact"/>
        <w:ind w:left="192"/>
        <w:rPr>
          <w:b/>
          <w:bCs/>
          <w:sz w:val="24"/>
        </w:rPr>
      </w:pPr>
    </w:p>
    <w:p w14:paraId="7E0FC752">
      <w:pPr>
        <w:spacing w:line="460" w:lineRule="exact"/>
        <w:ind w:left="192"/>
        <w:rPr>
          <w:b/>
          <w:bCs/>
          <w:sz w:val="24"/>
        </w:rPr>
      </w:pPr>
    </w:p>
    <w:p w14:paraId="5F3EA39D">
      <w:pPr>
        <w:spacing w:line="460" w:lineRule="exact"/>
        <w:ind w:left="192"/>
        <w:rPr>
          <w:b/>
          <w:bCs/>
          <w:sz w:val="24"/>
        </w:rPr>
      </w:pPr>
    </w:p>
    <w:p w14:paraId="051A3CE5">
      <w:pPr>
        <w:spacing w:line="460" w:lineRule="exact"/>
        <w:ind w:left="192"/>
        <w:rPr>
          <w:b/>
          <w:bCs/>
          <w:sz w:val="24"/>
        </w:rPr>
      </w:pPr>
    </w:p>
    <w:p w14:paraId="6D015570">
      <w:pPr>
        <w:spacing w:line="460" w:lineRule="exact"/>
        <w:ind w:left="192"/>
        <w:rPr>
          <w:b/>
          <w:bCs/>
          <w:sz w:val="24"/>
        </w:rPr>
      </w:pPr>
    </w:p>
    <w:p w14:paraId="479A3893">
      <w:pPr>
        <w:spacing w:line="460" w:lineRule="exact"/>
        <w:ind w:left="192"/>
        <w:rPr>
          <w:b/>
          <w:bCs/>
          <w:sz w:val="24"/>
        </w:rPr>
      </w:pPr>
    </w:p>
    <w:p w14:paraId="30AAFB95">
      <w:pPr>
        <w:spacing w:line="460" w:lineRule="exact"/>
        <w:ind w:left="192"/>
        <w:rPr>
          <w:b/>
          <w:bCs/>
          <w:sz w:val="24"/>
        </w:rPr>
      </w:pPr>
    </w:p>
    <w:p w14:paraId="7BF0EE63">
      <w:pPr>
        <w:spacing w:line="460" w:lineRule="exact"/>
        <w:ind w:left="192"/>
        <w:rPr>
          <w:b/>
          <w:bCs/>
          <w:sz w:val="24"/>
        </w:rPr>
      </w:pPr>
    </w:p>
    <w:p w14:paraId="0F4E19B8">
      <w:pPr>
        <w:spacing w:line="460" w:lineRule="exact"/>
        <w:ind w:left="192"/>
        <w:rPr>
          <w:b/>
          <w:bCs/>
          <w:sz w:val="24"/>
        </w:rPr>
      </w:pPr>
    </w:p>
    <w:p w14:paraId="332138C7">
      <w:pPr>
        <w:spacing w:line="460" w:lineRule="exact"/>
        <w:ind w:left="192"/>
        <w:rPr>
          <w:b/>
          <w:bCs/>
          <w:sz w:val="24"/>
        </w:rPr>
      </w:pPr>
    </w:p>
    <w:p w14:paraId="6D766D63">
      <w:pPr>
        <w:spacing w:line="460" w:lineRule="exact"/>
        <w:ind w:left="192"/>
        <w:rPr>
          <w:b/>
          <w:bCs/>
          <w:sz w:val="24"/>
        </w:rPr>
      </w:pPr>
    </w:p>
    <w:p w14:paraId="26BD4856">
      <w:pPr>
        <w:spacing w:line="460" w:lineRule="exact"/>
        <w:ind w:left="192"/>
        <w:rPr>
          <w:b/>
          <w:bCs/>
          <w:sz w:val="24"/>
        </w:rPr>
      </w:pPr>
    </w:p>
    <w:p w14:paraId="46CBED82">
      <w:pPr>
        <w:spacing w:line="460" w:lineRule="exact"/>
        <w:ind w:left="192"/>
        <w:rPr>
          <w:b/>
          <w:bCs/>
          <w:sz w:val="24"/>
        </w:rPr>
      </w:pPr>
    </w:p>
    <w:p w14:paraId="7C4886AD">
      <w:pPr>
        <w:spacing w:line="460" w:lineRule="exact"/>
        <w:ind w:left="192"/>
        <w:rPr>
          <w:b/>
          <w:bCs/>
          <w:sz w:val="24"/>
        </w:rPr>
      </w:pPr>
      <w:r>
        <w:rPr>
          <w:sz w:val="24"/>
        </w:rPr>
        <w:t>注：相关证明材料应附在此页后面。</w:t>
      </w:r>
    </w:p>
    <w:p w14:paraId="5690656B">
      <w:pPr>
        <w:spacing w:line="460" w:lineRule="exact"/>
        <w:ind w:left="192"/>
        <w:rPr>
          <w:b/>
          <w:bCs/>
          <w:sz w:val="24"/>
        </w:rPr>
      </w:pPr>
    </w:p>
    <w:p w14:paraId="06E080A7">
      <w:pPr>
        <w:spacing w:line="460" w:lineRule="exact"/>
        <w:ind w:left="192"/>
        <w:rPr>
          <w:b/>
          <w:bCs/>
          <w:sz w:val="24"/>
        </w:rPr>
      </w:pPr>
    </w:p>
    <w:p w14:paraId="19A382F9">
      <w:pPr>
        <w:spacing w:line="460" w:lineRule="exact"/>
        <w:jc w:val="left"/>
        <w:rPr>
          <w:b/>
          <w:sz w:val="24"/>
        </w:rPr>
      </w:pPr>
      <w:r>
        <w:rPr>
          <w:b/>
          <w:sz w:val="24"/>
        </w:rPr>
        <w:br w:type="page"/>
      </w:r>
      <w:r>
        <w:rPr>
          <w:b/>
          <w:sz w:val="24"/>
        </w:rPr>
        <w:t>附件3</w:t>
      </w:r>
    </w:p>
    <w:p w14:paraId="6D3F4DBB">
      <w:pPr>
        <w:autoSpaceDN w:val="0"/>
        <w:spacing w:line="360" w:lineRule="auto"/>
        <w:jc w:val="center"/>
        <w:rPr>
          <w:b/>
          <w:bCs/>
          <w:sz w:val="24"/>
        </w:rPr>
      </w:pPr>
      <w:r>
        <w:rPr>
          <w:rFonts w:hint="eastAsia"/>
          <w:b/>
          <w:bCs/>
          <w:sz w:val="24"/>
        </w:rPr>
        <w:t>磋商</w:t>
      </w:r>
      <w:r>
        <w:rPr>
          <w:b/>
          <w:bCs/>
          <w:sz w:val="24"/>
        </w:rPr>
        <w:t>代表人授权书</w:t>
      </w:r>
    </w:p>
    <w:p w14:paraId="362AD7C2">
      <w:pPr>
        <w:spacing w:line="360" w:lineRule="auto"/>
        <w:rPr>
          <w:sz w:val="24"/>
          <w:szCs w:val="21"/>
        </w:rPr>
      </w:pPr>
    </w:p>
    <w:p w14:paraId="579F94CC">
      <w:pPr>
        <w:spacing w:line="360" w:lineRule="auto"/>
        <w:rPr>
          <w:sz w:val="24"/>
          <w:szCs w:val="21"/>
        </w:rPr>
      </w:pPr>
      <w:r>
        <w:rPr>
          <w:sz w:val="24"/>
          <w:szCs w:val="21"/>
        </w:rPr>
        <w:t>致：天津市政府采购中心</w:t>
      </w:r>
    </w:p>
    <w:p w14:paraId="4F9BBCE7">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79E23E1B">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39C74058">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1111B48F">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02063100">
      <w:pPr>
        <w:spacing w:line="360" w:lineRule="auto"/>
        <w:ind w:firstLine="480" w:firstLineChars="200"/>
        <w:rPr>
          <w:sz w:val="24"/>
        </w:rPr>
      </w:pPr>
    </w:p>
    <w:p w14:paraId="7E41B719">
      <w:pPr>
        <w:spacing w:line="360" w:lineRule="auto"/>
        <w:ind w:firstLine="480" w:firstLineChars="200"/>
        <w:rPr>
          <w:sz w:val="24"/>
        </w:rPr>
      </w:pPr>
    </w:p>
    <w:p w14:paraId="19D06FD9">
      <w:pPr>
        <w:spacing w:line="360" w:lineRule="auto"/>
        <w:ind w:firstLine="480" w:firstLineChars="200"/>
        <w:rPr>
          <w:sz w:val="24"/>
        </w:rPr>
      </w:pPr>
    </w:p>
    <w:p w14:paraId="510307DA">
      <w:pPr>
        <w:spacing w:line="360" w:lineRule="auto"/>
        <w:ind w:firstLine="5040" w:firstLineChars="2100"/>
        <w:rPr>
          <w:sz w:val="24"/>
        </w:rPr>
      </w:pPr>
      <w:r>
        <w:rPr>
          <w:sz w:val="24"/>
        </w:rPr>
        <w:t xml:space="preserve">     年   月   日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405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5B09C45">
            <w:pPr>
              <w:spacing w:line="360" w:lineRule="auto"/>
              <w:jc w:val="left"/>
              <w:rPr>
                <w:sz w:val="24"/>
              </w:rPr>
            </w:pPr>
            <w:r>
              <w:rPr>
                <w:rFonts w:hint="eastAsia"/>
                <w:sz w:val="24"/>
              </w:rPr>
              <w:t>磋商代表人身份证正面</w:t>
            </w:r>
          </w:p>
          <w:p w14:paraId="5FEA4DFA">
            <w:pPr>
              <w:spacing w:line="360" w:lineRule="auto"/>
              <w:jc w:val="left"/>
              <w:rPr>
                <w:sz w:val="24"/>
              </w:rPr>
            </w:pPr>
          </w:p>
          <w:p w14:paraId="66BDD27F">
            <w:pPr>
              <w:spacing w:line="360" w:lineRule="auto"/>
              <w:jc w:val="left"/>
              <w:rPr>
                <w:sz w:val="24"/>
              </w:rPr>
            </w:pPr>
          </w:p>
          <w:p w14:paraId="261E962B">
            <w:pPr>
              <w:spacing w:line="360" w:lineRule="auto"/>
              <w:jc w:val="left"/>
              <w:rPr>
                <w:sz w:val="24"/>
              </w:rPr>
            </w:pPr>
          </w:p>
          <w:p w14:paraId="764AF275">
            <w:pPr>
              <w:spacing w:line="360" w:lineRule="auto"/>
              <w:jc w:val="left"/>
              <w:rPr>
                <w:sz w:val="24"/>
              </w:rPr>
            </w:pPr>
          </w:p>
          <w:p w14:paraId="404DECCC">
            <w:pPr>
              <w:spacing w:line="360" w:lineRule="auto"/>
              <w:jc w:val="left"/>
              <w:rPr>
                <w:sz w:val="24"/>
              </w:rPr>
            </w:pPr>
          </w:p>
        </w:tc>
        <w:tc>
          <w:tcPr>
            <w:tcW w:w="4264" w:type="dxa"/>
          </w:tcPr>
          <w:p w14:paraId="33698B61">
            <w:pPr>
              <w:spacing w:line="360" w:lineRule="auto"/>
              <w:jc w:val="left"/>
              <w:rPr>
                <w:sz w:val="24"/>
              </w:rPr>
            </w:pPr>
            <w:r>
              <w:rPr>
                <w:rFonts w:hint="eastAsia"/>
                <w:sz w:val="24"/>
              </w:rPr>
              <w:t>磋商代表人身份证背面</w:t>
            </w:r>
          </w:p>
        </w:tc>
      </w:tr>
    </w:tbl>
    <w:p w14:paraId="147D71A1">
      <w:pPr>
        <w:spacing w:line="460" w:lineRule="exact"/>
        <w:jc w:val="left"/>
        <w:rPr>
          <w:b/>
          <w:sz w:val="24"/>
        </w:rPr>
      </w:pPr>
      <w:r>
        <w:rPr>
          <w:b/>
          <w:sz w:val="24"/>
        </w:rPr>
        <w:br w:type="page"/>
      </w:r>
      <w:r>
        <w:rPr>
          <w:b/>
          <w:sz w:val="24"/>
        </w:rPr>
        <w:t>附件4-1</w:t>
      </w:r>
    </w:p>
    <w:p w14:paraId="6CDC2C06">
      <w:pPr>
        <w:spacing w:line="460" w:lineRule="exact"/>
        <w:ind w:left="181"/>
        <w:jc w:val="center"/>
        <w:rPr>
          <w:b/>
          <w:sz w:val="24"/>
        </w:rPr>
      </w:pPr>
    </w:p>
    <w:p w14:paraId="2C18185E">
      <w:pPr>
        <w:autoSpaceDN w:val="0"/>
        <w:spacing w:line="360" w:lineRule="auto"/>
        <w:jc w:val="center"/>
        <w:rPr>
          <w:b/>
          <w:bCs/>
          <w:sz w:val="24"/>
        </w:rPr>
      </w:pPr>
      <w:r>
        <w:rPr>
          <w:b/>
          <w:bCs/>
          <w:sz w:val="24"/>
        </w:rPr>
        <w:t>商务要求点对点应答表</w:t>
      </w:r>
    </w:p>
    <w:p w14:paraId="44702099">
      <w:pPr>
        <w:spacing w:line="460" w:lineRule="exact"/>
        <w:rPr>
          <w:sz w:val="24"/>
        </w:rPr>
      </w:pPr>
    </w:p>
    <w:p w14:paraId="4A660506">
      <w:pPr>
        <w:spacing w:line="460" w:lineRule="exact"/>
        <w:rPr>
          <w:sz w:val="24"/>
        </w:rPr>
      </w:pPr>
      <w:r>
        <w:rPr>
          <w:sz w:val="24"/>
        </w:rPr>
        <w:t>项目名称：</w:t>
      </w:r>
      <w:r>
        <w:rPr>
          <w:sz w:val="24"/>
          <w:u w:val="single"/>
        </w:rPr>
        <w:t xml:space="preserve">                    </w:t>
      </w:r>
    </w:p>
    <w:p w14:paraId="09574239">
      <w:pPr>
        <w:spacing w:line="460" w:lineRule="exact"/>
        <w:rPr>
          <w:sz w:val="24"/>
        </w:rPr>
      </w:pPr>
      <w:r>
        <w:rPr>
          <w:sz w:val="24"/>
        </w:rPr>
        <w:t>项目编号：</w:t>
      </w:r>
      <w:r>
        <w:rPr>
          <w:sz w:val="24"/>
          <w:u w:val="single"/>
        </w:rPr>
        <w:t xml:space="preserve">                    </w:t>
      </w:r>
    </w:p>
    <w:p w14:paraId="2F27DE91">
      <w:pPr>
        <w:spacing w:line="460" w:lineRule="exact"/>
        <w:rPr>
          <w:sz w:val="24"/>
          <w:u w:val="single"/>
        </w:rPr>
      </w:pPr>
      <w:r>
        <w:rPr>
          <w:sz w:val="24"/>
        </w:rPr>
        <w:t>包号：</w:t>
      </w:r>
      <w:r>
        <w:rPr>
          <w:sz w:val="24"/>
          <w:u w:val="single"/>
        </w:rPr>
        <w:t xml:space="preserve">                        </w:t>
      </w:r>
    </w:p>
    <w:p w14:paraId="30CA04F6">
      <w:pPr>
        <w:spacing w:line="460" w:lineRule="exact"/>
        <w:rPr>
          <w:sz w:val="24"/>
          <w:u w:val="single"/>
        </w:rPr>
      </w:pPr>
    </w:p>
    <w:tbl>
      <w:tblPr>
        <w:tblStyle w:val="17"/>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3AEAB4C8">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65E37B70">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1353639C">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6462EB34">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428A98B2">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126ACC2">
            <w:pPr>
              <w:widowControl/>
              <w:jc w:val="center"/>
              <w:rPr>
                <w:color w:val="000000"/>
                <w:kern w:val="0"/>
                <w:szCs w:val="21"/>
              </w:rPr>
            </w:pPr>
            <w:r>
              <w:rPr>
                <w:color w:val="000000"/>
                <w:kern w:val="0"/>
                <w:szCs w:val="21"/>
              </w:rPr>
              <w:t>备注</w:t>
            </w:r>
          </w:p>
        </w:tc>
      </w:tr>
      <w:tr w14:paraId="4CADB4E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9DD7456">
            <w:pPr>
              <w:widowControl/>
              <w:jc w:val="left"/>
              <w:rPr>
                <w:color w:val="000000"/>
                <w:kern w:val="0"/>
                <w:szCs w:val="21"/>
              </w:rPr>
            </w:pPr>
            <w:r>
              <w:rPr>
                <w:color w:val="000000"/>
                <w:kern w:val="0"/>
                <w:szCs w:val="21"/>
              </w:rPr>
              <w:t>（一）报价要求</w:t>
            </w:r>
          </w:p>
        </w:tc>
      </w:tr>
      <w:tr w14:paraId="544F8CB9">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117CF765">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AA572C3">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AB1DF3A">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57ACE97">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01F9F0A">
            <w:pPr>
              <w:widowControl/>
              <w:jc w:val="left"/>
              <w:rPr>
                <w:color w:val="000000"/>
                <w:kern w:val="0"/>
                <w:szCs w:val="21"/>
              </w:rPr>
            </w:pPr>
            <w:r>
              <w:rPr>
                <w:color w:val="000000"/>
                <w:kern w:val="0"/>
                <w:szCs w:val="21"/>
              </w:rPr>
              <w:t>　</w:t>
            </w:r>
          </w:p>
        </w:tc>
      </w:tr>
      <w:tr w14:paraId="596CCDB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3210373">
            <w:pPr>
              <w:widowControl/>
              <w:jc w:val="left"/>
              <w:rPr>
                <w:color w:val="000000"/>
                <w:kern w:val="0"/>
                <w:szCs w:val="21"/>
              </w:rPr>
            </w:pPr>
            <w:r>
              <w:rPr>
                <w:color w:val="000000"/>
                <w:kern w:val="0"/>
                <w:szCs w:val="21"/>
              </w:rPr>
              <w:t>（二）时间、地点要求</w:t>
            </w:r>
          </w:p>
        </w:tc>
      </w:tr>
      <w:tr w14:paraId="6940161F">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1D66580">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9AE9B3A">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D411962">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9D5E5B2">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758A997">
            <w:pPr>
              <w:widowControl/>
              <w:jc w:val="left"/>
              <w:rPr>
                <w:color w:val="000000"/>
                <w:kern w:val="0"/>
                <w:szCs w:val="21"/>
              </w:rPr>
            </w:pPr>
            <w:r>
              <w:rPr>
                <w:color w:val="000000"/>
                <w:kern w:val="0"/>
                <w:szCs w:val="21"/>
              </w:rPr>
              <w:t>　</w:t>
            </w:r>
          </w:p>
        </w:tc>
      </w:tr>
      <w:tr w14:paraId="0807EEB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B1CAC0D">
            <w:pPr>
              <w:widowControl/>
              <w:jc w:val="left"/>
              <w:rPr>
                <w:color w:val="000000"/>
                <w:kern w:val="0"/>
                <w:szCs w:val="21"/>
              </w:rPr>
            </w:pPr>
            <w:r>
              <w:rPr>
                <w:color w:val="000000"/>
                <w:kern w:val="0"/>
                <w:szCs w:val="21"/>
              </w:rPr>
              <w:t>（三）付款方式</w:t>
            </w:r>
          </w:p>
        </w:tc>
      </w:tr>
      <w:tr w14:paraId="1C56FC81">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E11F948">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6B305B6">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1358C29">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7860A8D">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65429C6">
            <w:pPr>
              <w:widowControl/>
              <w:jc w:val="left"/>
              <w:rPr>
                <w:color w:val="000000"/>
                <w:kern w:val="0"/>
                <w:szCs w:val="21"/>
              </w:rPr>
            </w:pPr>
            <w:r>
              <w:rPr>
                <w:color w:val="000000"/>
                <w:kern w:val="0"/>
                <w:szCs w:val="21"/>
              </w:rPr>
              <w:t>　</w:t>
            </w:r>
          </w:p>
        </w:tc>
      </w:tr>
      <w:tr w14:paraId="12466FB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12137DC">
            <w:pPr>
              <w:widowControl/>
              <w:jc w:val="left"/>
              <w:rPr>
                <w:color w:val="000000"/>
                <w:kern w:val="0"/>
                <w:szCs w:val="21"/>
              </w:rPr>
            </w:pPr>
            <w:r>
              <w:rPr>
                <w:color w:val="000000"/>
                <w:kern w:val="0"/>
                <w:szCs w:val="21"/>
              </w:rPr>
              <w:t>（四）投标保证金和履约保证金</w:t>
            </w:r>
          </w:p>
        </w:tc>
      </w:tr>
      <w:tr w14:paraId="215D387E">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63CC95B">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7A4281F">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3AA2D7A">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2ACAC73">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A6EAC19">
            <w:pPr>
              <w:widowControl/>
              <w:jc w:val="left"/>
              <w:rPr>
                <w:color w:val="000000"/>
                <w:kern w:val="0"/>
                <w:szCs w:val="21"/>
              </w:rPr>
            </w:pPr>
            <w:r>
              <w:rPr>
                <w:color w:val="000000"/>
                <w:kern w:val="0"/>
                <w:szCs w:val="21"/>
              </w:rPr>
              <w:t>　</w:t>
            </w:r>
          </w:p>
        </w:tc>
      </w:tr>
    </w:tbl>
    <w:p w14:paraId="4A5104AE">
      <w:pPr>
        <w:spacing w:line="620" w:lineRule="exact"/>
        <w:rPr>
          <w:sz w:val="24"/>
        </w:rPr>
      </w:pPr>
      <w:r>
        <w:rPr>
          <w:sz w:val="24"/>
        </w:rPr>
        <w:t>注：</w:t>
      </w:r>
    </w:p>
    <w:p w14:paraId="438A0A09">
      <w:pPr>
        <w:spacing w:line="360" w:lineRule="auto"/>
        <w:rPr>
          <w:sz w:val="24"/>
        </w:rPr>
      </w:pPr>
      <w:r>
        <w:rPr>
          <w:sz w:val="24"/>
        </w:rPr>
        <w:t>1. 不如实填写偏离情况的响应文件将视为虚假材料。</w:t>
      </w:r>
    </w:p>
    <w:p w14:paraId="6E9B0606">
      <w:pPr>
        <w:spacing w:line="360" w:lineRule="auto"/>
        <w:rPr>
          <w:sz w:val="24"/>
        </w:rPr>
      </w:pPr>
      <w:r>
        <w:rPr>
          <w:sz w:val="24"/>
        </w:rPr>
        <w:t>2. 磋商要求指磋商文件中规定的具体要求，投标应答指响应文件的具体内容。</w:t>
      </w:r>
    </w:p>
    <w:p w14:paraId="417BB934">
      <w:pPr>
        <w:spacing w:line="360" w:lineRule="auto"/>
        <w:rPr>
          <w:sz w:val="24"/>
        </w:rPr>
      </w:pPr>
      <w:r>
        <w:rPr>
          <w:rFonts w:hint="eastAsia"/>
          <w:sz w:val="24"/>
        </w:rPr>
        <w:t>3</w:t>
      </w:r>
      <w:r>
        <w:rPr>
          <w:sz w:val="24"/>
        </w:rPr>
        <w:t>. 偏离说明指磋商要求与投标应答之间的不同之处。</w:t>
      </w:r>
    </w:p>
    <w:p w14:paraId="5FF6CC91">
      <w:pPr>
        <w:spacing w:line="360" w:lineRule="auto"/>
        <w:rPr>
          <w:sz w:val="24"/>
        </w:rPr>
      </w:pPr>
    </w:p>
    <w:p w14:paraId="09CD4B27">
      <w:pPr>
        <w:spacing w:line="360" w:lineRule="auto"/>
        <w:rPr>
          <w:sz w:val="24"/>
        </w:rPr>
      </w:pPr>
    </w:p>
    <w:p w14:paraId="061EE8F3">
      <w:pPr>
        <w:spacing w:line="360" w:lineRule="auto"/>
        <w:rPr>
          <w:sz w:val="24"/>
        </w:rPr>
      </w:pPr>
    </w:p>
    <w:p w14:paraId="5EA1B4BF">
      <w:pPr>
        <w:spacing w:line="360" w:lineRule="auto"/>
        <w:ind w:firstLine="4080" w:firstLineChars="1700"/>
        <w:rPr>
          <w:sz w:val="24"/>
        </w:rPr>
      </w:pPr>
      <w:r>
        <w:rPr>
          <w:sz w:val="24"/>
        </w:rPr>
        <w:t>投标人名称：</w:t>
      </w:r>
    </w:p>
    <w:p w14:paraId="282832EC">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9BA36C3">
      <w:pPr>
        <w:spacing w:line="360" w:lineRule="auto"/>
        <w:rPr>
          <w:sz w:val="24"/>
        </w:rPr>
      </w:pPr>
    </w:p>
    <w:p w14:paraId="5ED4D21B">
      <w:pPr>
        <w:tabs>
          <w:tab w:val="left" w:pos="360"/>
        </w:tabs>
        <w:spacing w:after="312" w:afterLines="100" w:line="360" w:lineRule="auto"/>
        <w:rPr>
          <w:b/>
          <w:sz w:val="24"/>
        </w:rPr>
      </w:pPr>
      <w:r>
        <w:rPr>
          <w:sz w:val="24"/>
        </w:rPr>
        <w:br w:type="page"/>
      </w:r>
      <w:r>
        <w:rPr>
          <w:b/>
          <w:sz w:val="24"/>
        </w:rPr>
        <w:t>附件4-2</w:t>
      </w:r>
    </w:p>
    <w:p w14:paraId="3AE2DA08">
      <w:pPr>
        <w:autoSpaceDN w:val="0"/>
        <w:spacing w:line="360" w:lineRule="auto"/>
        <w:jc w:val="center"/>
        <w:rPr>
          <w:b/>
          <w:bCs/>
          <w:sz w:val="24"/>
        </w:rPr>
      </w:pPr>
      <w:r>
        <w:rPr>
          <w:b/>
          <w:bCs/>
          <w:sz w:val="24"/>
        </w:rPr>
        <w:t>技术要求点对点应答表</w:t>
      </w:r>
    </w:p>
    <w:p w14:paraId="48C6667F">
      <w:pPr>
        <w:spacing w:line="460" w:lineRule="exact"/>
        <w:rPr>
          <w:sz w:val="24"/>
        </w:rPr>
      </w:pPr>
      <w:r>
        <w:rPr>
          <w:sz w:val="24"/>
        </w:rPr>
        <w:t>项目名称：</w:t>
      </w:r>
      <w:r>
        <w:rPr>
          <w:sz w:val="24"/>
          <w:u w:val="single"/>
        </w:rPr>
        <w:t xml:space="preserve">                    </w:t>
      </w:r>
    </w:p>
    <w:p w14:paraId="02E0D3FF">
      <w:pPr>
        <w:spacing w:line="460" w:lineRule="exact"/>
        <w:rPr>
          <w:sz w:val="24"/>
        </w:rPr>
      </w:pPr>
      <w:r>
        <w:rPr>
          <w:sz w:val="24"/>
        </w:rPr>
        <w:t>项目编号：</w:t>
      </w:r>
      <w:r>
        <w:rPr>
          <w:sz w:val="24"/>
          <w:u w:val="single"/>
        </w:rPr>
        <w:t xml:space="preserve">                    </w:t>
      </w:r>
    </w:p>
    <w:p w14:paraId="292BD7DF">
      <w:pPr>
        <w:spacing w:line="460" w:lineRule="exact"/>
        <w:rPr>
          <w:sz w:val="24"/>
          <w:u w:val="single"/>
        </w:rPr>
      </w:pPr>
      <w:r>
        <w:rPr>
          <w:sz w:val="24"/>
        </w:rPr>
        <w:t>包号：</w:t>
      </w:r>
      <w:r>
        <w:rPr>
          <w:sz w:val="24"/>
          <w:u w:val="single"/>
        </w:rPr>
        <w:t xml:space="preserve">                        </w:t>
      </w:r>
    </w:p>
    <w:p w14:paraId="26D561F0">
      <w:pPr>
        <w:spacing w:line="460" w:lineRule="exact"/>
        <w:rPr>
          <w:sz w:val="24"/>
          <w:u w:val="single"/>
        </w:rPr>
      </w:pPr>
    </w:p>
    <w:tbl>
      <w:tblPr>
        <w:tblStyle w:val="17"/>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709B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2E64CD60">
            <w:pPr>
              <w:widowControl/>
              <w:snapToGrid w:val="0"/>
              <w:jc w:val="center"/>
              <w:rPr>
                <w:kern w:val="0"/>
                <w:sz w:val="24"/>
                <w:szCs w:val="21"/>
              </w:rPr>
            </w:pPr>
            <w:r>
              <w:rPr>
                <w:kern w:val="0"/>
                <w:sz w:val="24"/>
                <w:szCs w:val="21"/>
              </w:rPr>
              <w:t>序号</w:t>
            </w:r>
          </w:p>
        </w:tc>
        <w:tc>
          <w:tcPr>
            <w:tcW w:w="4394" w:type="dxa"/>
            <w:shd w:val="clear" w:color="auto" w:fill="auto"/>
            <w:vAlign w:val="center"/>
          </w:tcPr>
          <w:p w14:paraId="187A8728">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0422EFEC">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E821EB1">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08F5A2C">
            <w:pPr>
              <w:widowControl/>
              <w:snapToGrid w:val="0"/>
              <w:jc w:val="center"/>
              <w:rPr>
                <w:kern w:val="0"/>
                <w:sz w:val="24"/>
                <w:szCs w:val="21"/>
              </w:rPr>
            </w:pPr>
            <w:r>
              <w:rPr>
                <w:kern w:val="0"/>
                <w:sz w:val="24"/>
                <w:szCs w:val="21"/>
              </w:rPr>
              <w:t>备注</w:t>
            </w:r>
          </w:p>
        </w:tc>
      </w:tr>
      <w:tr w14:paraId="103B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DAC317C">
            <w:pPr>
              <w:widowControl/>
              <w:snapToGrid w:val="0"/>
              <w:jc w:val="center"/>
              <w:rPr>
                <w:kern w:val="0"/>
                <w:sz w:val="24"/>
                <w:szCs w:val="21"/>
              </w:rPr>
            </w:pPr>
            <w:r>
              <w:rPr>
                <w:kern w:val="0"/>
                <w:sz w:val="24"/>
                <w:szCs w:val="21"/>
              </w:rPr>
              <w:t>1</w:t>
            </w:r>
          </w:p>
        </w:tc>
        <w:tc>
          <w:tcPr>
            <w:tcW w:w="4394" w:type="dxa"/>
            <w:shd w:val="clear" w:color="auto" w:fill="auto"/>
            <w:vAlign w:val="center"/>
          </w:tcPr>
          <w:p w14:paraId="2042870D">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58C063F4">
            <w:pPr>
              <w:widowControl/>
              <w:snapToGrid w:val="0"/>
              <w:jc w:val="center"/>
              <w:rPr>
                <w:kern w:val="0"/>
                <w:sz w:val="24"/>
                <w:szCs w:val="21"/>
              </w:rPr>
            </w:pPr>
          </w:p>
        </w:tc>
        <w:tc>
          <w:tcPr>
            <w:tcW w:w="1289" w:type="dxa"/>
            <w:shd w:val="clear" w:color="auto" w:fill="auto"/>
            <w:vAlign w:val="center"/>
          </w:tcPr>
          <w:p w14:paraId="4B06912B">
            <w:pPr>
              <w:widowControl/>
              <w:snapToGrid w:val="0"/>
              <w:jc w:val="center"/>
              <w:rPr>
                <w:kern w:val="0"/>
                <w:sz w:val="24"/>
                <w:szCs w:val="21"/>
              </w:rPr>
            </w:pPr>
          </w:p>
        </w:tc>
        <w:tc>
          <w:tcPr>
            <w:tcW w:w="843" w:type="dxa"/>
            <w:shd w:val="clear" w:color="auto" w:fill="auto"/>
            <w:vAlign w:val="center"/>
          </w:tcPr>
          <w:p w14:paraId="73E83BEB">
            <w:pPr>
              <w:widowControl/>
              <w:snapToGrid w:val="0"/>
              <w:jc w:val="center"/>
              <w:rPr>
                <w:kern w:val="0"/>
                <w:sz w:val="24"/>
                <w:szCs w:val="21"/>
              </w:rPr>
            </w:pPr>
          </w:p>
        </w:tc>
      </w:tr>
      <w:tr w14:paraId="40D2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FDE6570">
            <w:pPr>
              <w:widowControl/>
              <w:snapToGrid w:val="0"/>
              <w:jc w:val="center"/>
              <w:rPr>
                <w:kern w:val="0"/>
                <w:sz w:val="24"/>
                <w:szCs w:val="21"/>
              </w:rPr>
            </w:pPr>
            <w:r>
              <w:rPr>
                <w:kern w:val="0"/>
                <w:sz w:val="24"/>
                <w:szCs w:val="21"/>
              </w:rPr>
              <w:t>2</w:t>
            </w:r>
          </w:p>
        </w:tc>
        <w:tc>
          <w:tcPr>
            <w:tcW w:w="4394" w:type="dxa"/>
            <w:shd w:val="clear" w:color="auto" w:fill="auto"/>
            <w:vAlign w:val="center"/>
          </w:tcPr>
          <w:p w14:paraId="4EA16BB4">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61E32286">
            <w:pPr>
              <w:widowControl/>
              <w:snapToGrid w:val="0"/>
              <w:jc w:val="center"/>
              <w:rPr>
                <w:kern w:val="0"/>
                <w:sz w:val="24"/>
                <w:szCs w:val="21"/>
              </w:rPr>
            </w:pPr>
          </w:p>
        </w:tc>
        <w:tc>
          <w:tcPr>
            <w:tcW w:w="1289" w:type="dxa"/>
            <w:shd w:val="clear" w:color="auto" w:fill="auto"/>
            <w:vAlign w:val="center"/>
          </w:tcPr>
          <w:p w14:paraId="08AC53EA">
            <w:pPr>
              <w:widowControl/>
              <w:snapToGrid w:val="0"/>
              <w:jc w:val="center"/>
              <w:rPr>
                <w:kern w:val="0"/>
                <w:sz w:val="24"/>
                <w:szCs w:val="21"/>
              </w:rPr>
            </w:pPr>
          </w:p>
        </w:tc>
        <w:tc>
          <w:tcPr>
            <w:tcW w:w="843" w:type="dxa"/>
            <w:shd w:val="clear" w:color="auto" w:fill="auto"/>
            <w:vAlign w:val="center"/>
          </w:tcPr>
          <w:p w14:paraId="1161D04A">
            <w:pPr>
              <w:widowControl/>
              <w:snapToGrid w:val="0"/>
              <w:jc w:val="center"/>
              <w:rPr>
                <w:kern w:val="0"/>
                <w:sz w:val="24"/>
                <w:szCs w:val="21"/>
              </w:rPr>
            </w:pPr>
          </w:p>
        </w:tc>
      </w:tr>
      <w:tr w14:paraId="138E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7376B4B">
            <w:pPr>
              <w:widowControl/>
              <w:snapToGrid w:val="0"/>
              <w:jc w:val="center"/>
              <w:rPr>
                <w:kern w:val="0"/>
                <w:sz w:val="24"/>
                <w:szCs w:val="21"/>
              </w:rPr>
            </w:pPr>
            <w:r>
              <w:rPr>
                <w:kern w:val="0"/>
                <w:sz w:val="24"/>
                <w:szCs w:val="21"/>
              </w:rPr>
              <w:t>3</w:t>
            </w:r>
          </w:p>
        </w:tc>
        <w:tc>
          <w:tcPr>
            <w:tcW w:w="4394" w:type="dxa"/>
            <w:shd w:val="clear" w:color="auto" w:fill="auto"/>
            <w:vAlign w:val="center"/>
          </w:tcPr>
          <w:p w14:paraId="77B324EC">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1458C89B">
            <w:pPr>
              <w:widowControl/>
              <w:snapToGrid w:val="0"/>
              <w:jc w:val="center"/>
              <w:rPr>
                <w:kern w:val="0"/>
                <w:sz w:val="24"/>
                <w:szCs w:val="21"/>
              </w:rPr>
            </w:pPr>
          </w:p>
        </w:tc>
        <w:tc>
          <w:tcPr>
            <w:tcW w:w="1289" w:type="dxa"/>
            <w:shd w:val="clear" w:color="auto" w:fill="auto"/>
            <w:vAlign w:val="center"/>
          </w:tcPr>
          <w:p w14:paraId="13482E68">
            <w:pPr>
              <w:widowControl/>
              <w:snapToGrid w:val="0"/>
              <w:jc w:val="center"/>
              <w:rPr>
                <w:kern w:val="0"/>
                <w:sz w:val="24"/>
                <w:szCs w:val="21"/>
              </w:rPr>
            </w:pPr>
          </w:p>
        </w:tc>
        <w:tc>
          <w:tcPr>
            <w:tcW w:w="843" w:type="dxa"/>
            <w:shd w:val="clear" w:color="auto" w:fill="auto"/>
            <w:vAlign w:val="center"/>
          </w:tcPr>
          <w:p w14:paraId="66A1882D">
            <w:pPr>
              <w:widowControl/>
              <w:snapToGrid w:val="0"/>
              <w:jc w:val="center"/>
              <w:rPr>
                <w:kern w:val="0"/>
                <w:sz w:val="24"/>
                <w:szCs w:val="21"/>
              </w:rPr>
            </w:pPr>
          </w:p>
        </w:tc>
      </w:tr>
      <w:tr w14:paraId="5C8D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7B800D86">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5CFA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A2C52AF">
            <w:pPr>
              <w:widowControl/>
              <w:snapToGrid w:val="0"/>
              <w:jc w:val="center"/>
              <w:rPr>
                <w:kern w:val="0"/>
                <w:sz w:val="24"/>
                <w:szCs w:val="21"/>
              </w:rPr>
            </w:pPr>
            <w:r>
              <w:rPr>
                <w:kern w:val="0"/>
                <w:sz w:val="24"/>
                <w:szCs w:val="21"/>
              </w:rPr>
              <w:t>序号</w:t>
            </w:r>
          </w:p>
        </w:tc>
        <w:tc>
          <w:tcPr>
            <w:tcW w:w="4394" w:type="dxa"/>
            <w:shd w:val="clear" w:color="auto" w:fill="auto"/>
            <w:vAlign w:val="center"/>
          </w:tcPr>
          <w:p w14:paraId="4E947F3A">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2BDAC514">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7D412A3">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677ABAF">
            <w:pPr>
              <w:widowControl/>
              <w:snapToGrid w:val="0"/>
              <w:jc w:val="center"/>
              <w:rPr>
                <w:kern w:val="0"/>
                <w:sz w:val="24"/>
                <w:szCs w:val="21"/>
              </w:rPr>
            </w:pPr>
            <w:r>
              <w:rPr>
                <w:kern w:val="0"/>
                <w:sz w:val="24"/>
                <w:szCs w:val="21"/>
              </w:rPr>
              <w:t>备注</w:t>
            </w:r>
          </w:p>
        </w:tc>
      </w:tr>
      <w:tr w14:paraId="2491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FCD1CA8">
            <w:pPr>
              <w:widowControl/>
              <w:snapToGrid w:val="0"/>
              <w:jc w:val="center"/>
              <w:rPr>
                <w:kern w:val="0"/>
                <w:sz w:val="24"/>
                <w:szCs w:val="21"/>
              </w:rPr>
            </w:pPr>
          </w:p>
        </w:tc>
        <w:tc>
          <w:tcPr>
            <w:tcW w:w="4394" w:type="dxa"/>
            <w:shd w:val="clear" w:color="auto" w:fill="auto"/>
            <w:vAlign w:val="center"/>
          </w:tcPr>
          <w:p w14:paraId="2C614153">
            <w:pPr>
              <w:widowControl/>
              <w:snapToGrid w:val="0"/>
              <w:jc w:val="center"/>
              <w:rPr>
                <w:kern w:val="0"/>
                <w:sz w:val="24"/>
                <w:szCs w:val="21"/>
              </w:rPr>
            </w:pPr>
          </w:p>
        </w:tc>
        <w:tc>
          <w:tcPr>
            <w:tcW w:w="2438" w:type="dxa"/>
            <w:shd w:val="clear" w:color="auto" w:fill="auto"/>
            <w:vAlign w:val="center"/>
          </w:tcPr>
          <w:p w14:paraId="7919FB47">
            <w:pPr>
              <w:widowControl/>
              <w:snapToGrid w:val="0"/>
              <w:jc w:val="center"/>
              <w:rPr>
                <w:kern w:val="0"/>
                <w:sz w:val="24"/>
                <w:szCs w:val="21"/>
              </w:rPr>
            </w:pPr>
          </w:p>
        </w:tc>
        <w:tc>
          <w:tcPr>
            <w:tcW w:w="1289" w:type="dxa"/>
            <w:shd w:val="clear" w:color="auto" w:fill="auto"/>
            <w:vAlign w:val="center"/>
          </w:tcPr>
          <w:p w14:paraId="032D455D">
            <w:pPr>
              <w:widowControl/>
              <w:snapToGrid w:val="0"/>
              <w:jc w:val="center"/>
              <w:rPr>
                <w:kern w:val="0"/>
                <w:sz w:val="24"/>
                <w:szCs w:val="21"/>
              </w:rPr>
            </w:pPr>
          </w:p>
        </w:tc>
        <w:tc>
          <w:tcPr>
            <w:tcW w:w="843" w:type="dxa"/>
            <w:shd w:val="clear" w:color="auto" w:fill="auto"/>
            <w:vAlign w:val="center"/>
          </w:tcPr>
          <w:p w14:paraId="45E0DDA1">
            <w:pPr>
              <w:widowControl/>
              <w:snapToGrid w:val="0"/>
              <w:jc w:val="center"/>
              <w:rPr>
                <w:kern w:val="0"/>
                <w:sz w:val="24"/>
                <w:szCs w:val="21"/>
              </w:rPr>
            </w:pPr>
          </w:p>
        </w:tc>
      </w:tr>
      <w:tr w14:paraId="5671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A93B32D">
            <w:pPr>
              <w:widowControl/>
              <w:snapToGrid w:val="0"/>
              <w:jc w:val="center"/>
              <w:rPr>
                <w:kern w:val="0"/>
                <w:sz w:val="24"/>
                <w:szCs w:val="21"/>
              </w:rPr>
            </w:pPr>
          </w:p>
        </w:tc>
        <w:tc>
          <w:tcPr>
            <w:tcW w:w="4394" w:type="dxa"/>
            <w:shd w:val="clear" w:color="auto" w:fill="auto"/>
            <w:vAlign w:val="center"/>
          </w:tcPr>
          <w:p w14:paraId="710EF45F">
            <w:pPr>
              <w:widowControl/>
              <w:snapToGrid w:val="0"/>
              <w:jc w:val="center"/>
              <w:rPr>
                <w:kern w:val="0"/>
                <w:sz w:val="24"/>
                <w:szCs w:val="21"/>
              </w:rPr>
            </w:pPr>
          </w:p>
        </w:tc>
        <w:tc>
          <w:tcPr>
            <w:tcW w:w="2438" w:type="dxa"/>
            <w:shd w:val="clear" w:color="auto" w:fill="auto"/>
            <w:vAlign w:val="center"/>
          </w:tcPr>
          <w:p w14:paraId="0F4FA669">
            <w:pPr>
              <w:widowControl/>
              <w:snapToGrid w:val="0"/>
              <w:jc w:val="center"/>
              <w:rPr>
                <w:kern w:val="0"/>
                <w:sz w:val="24"/>
                <w:szCs w:val="21"/>
              </w:rPr>
            </w:pPr>
          </w:p>
        </w:tc>
        <w:tc>
          <w:tcPr>
            <w:tcW w:w="1289" w:type="dxa"/>
            <w:shd w:val="clear" w:color="auto" w:fill="auto"/>
            <w:vAlign w:val="center"/>
          </w:tcPr>
          <w:p w14:paraId="03F877A1">
            <w:pPr>
              <w:widowControl/>
              <w:snapToGrid w:val="0"/>
              <w:jc w:val="center"/>
              <w:rPr>
                <w:kern w:val="0"/>
                <w:sz w:val="24"/>
                <w:szCs w:val="21"/>
              </w:rPr>
            </w:pPr>
          </w:p>
        </w:tc>
        <w:tc>
          <w:tcPr>
            <w:tcW w:w="843" w:type="dxa"/>
            <w:shd w:val="clear" w:color="auto" w:fill="auto"/>
            <w:vAlign w:val="center"/>
          </w:tcPr>
          <w:p w14:paraId="70BC26A0">
            <w:pPr>
              <w:widowControl/>
              <w:snapToGrid w:val="0"/>
              <w:jc w:val="center"/>
              <w:rPr>
                <w:kern w:val="0"/>
                <w:sz w:val="24"/>
                <w:szCs w:val="21"/>
              </w:rPr>
            </w:pPr>
          </w:p>
        </w:tc>
      </w:tr>
      <w:tr w14:paraId="0E4A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FE71E70">
            <w:pPr>
              <w:widowControl/>
              <w:snapToGrid w:val="0"/>
              <w:jc w:val="center"/>
              <w:rPr>
                <w:kern w:val="0"/>
                <w:sz w:val="24"/>
                <w:szCs w:val="21"/>
              </w:rPr>
            </w:pPr>
          </w:p>
        </w:tc>
        <w:tc>
          <w:tcPr>
            <w:tcW w:w="4394" w:type="dxa"/>
            <w:shd w:val="clear" w:color="auto" w:fill="auto"/>
            <w:vAlign w:val="center"/>
          </w:tcPr>
          <w:p w14:paraId="69D9BC00">
            <w:pPr>
              <w:widowControl/>
              <w:snapToGrid w:val="0"/>
              <w:jc w:val="center"/>
              <w:rPr>
                <w:kern w:val="0"/>
                <w:sz w:val="24"/>
                <w:szCs w:val="21"/>
              </w:rPr>
            </w:pPr>
          </w:p>
        </w:tc>
        <w:tc>
          <w:tcPr>
            <w:tcW w:w="2438" w:type="dxa"/>
            <w:shd w:val="clear" w:color="auto" w:fill="auto"/>
            <w:vAlign w:val="center"/>
          </w:tcPr>
          <w:p w14:paraId="263AE8F2">
            <w:pPr>
              <w:widowControl/>
              <w:snapToGrid w:val="0"/>
              <w:jc w:val="center"/>
              <w:rPr>
                <w:kern w:val="0"/>
                <w:sz w:val="24"/>
                <w:szCs w:val="21"/>
              </w:rPr>
            </w:pPr>
          </w:p>
        </w:tc>
        <w:tc>
          <w:tcPr>
            <w:tcW w:w="1289" w:type="dxa"/>
            <w:shd w:val="clear" w:color="auto" w:fill="auto"/>
            <w:vAlign w:val="center"/>
          </w:tcPr>
          <w:p w14:paraId="7B170874">
            <w:pPr>
              <w:widowControl/>
              <w:snapToGrid w:val="0"/>
              <w:jc w:val="center"/>
              <w:rPr>
                <w:kern w:val="0"/>
                <w:sz w:val="24"/>
                <w:szCs w:val="21"/>
              </w:rPr>
            </w:pPr>
          </w:p>
        </w:tc>
        <w:tc>
          <w:tcPr>
            <w:tcW w:w="843" w:type="dxa"/>
            <w:shd w:val="clear" w:color="auto" w:fill="auto"/>
            <w:vAlign w:val="center"/>
          </w:tcPr>
          <w:p w14:paraId="7F4EA519">
            <w:pPr>
              <w:widowControl/>
              <w:snapToGrid w:val="0"/>
              <w:jc w:val="center"/>
              <w:rPr>
                <w:kern w:val="0"/>
                <w:sz w:val="24"/>
                <w:szCs w:val="21"/>
              </w:rPr>
            </w:pPr>
          </w:p>
        </w:tc>
      </w:tr>
      <w:tr w14:paraId="7281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D3DD001">
            <w:pPr>
              <w:widowControl/>
              <w:snapToGrid w:val="0"/>
              <w:jc w:val="center"/>
              <w:rPr>
                <w:kern w:val="0"/>
                <w:sz w:val="24"/>
                <w:szCs w:val="21"/>
              </w:rPr>
            </w:pPr>
          </w:p>
        </w:tc>
        <w:tc>
          <w:tcPr>
            <w:tcW w:w="4394" w:type="dxa"/>
            <w:shd w:val="clear" w:color="auto" w:fill="auto"/>
            <w:vAlign w:val="center"/>
          </w:tcPr>
          <w:p w14:paraId="55B46CD9">
            <w:pPr>
              <w:widowControl/>
              <w:snapToGrid w:val="0"/>
              <w:jc w:val="center"/>
              <w:rPr>
                <w:kern w:val="0"/>
                <w:sz w:val="24"/>
                <w:szCs w:val="21"/>
              </w:rPr>
            </w:pPr>
          </w:p>
        </w:tc>
        <w:tc>
          <w:tcPr>
            <w:tcW w:w="2438" w:type="dxa"/>
            <w:shd w:val="clear" w:color="auto" w:fill="auto"/>
            <w:vAlign w:val="center"/>
          </w:tcPr>
          <w:p w14:paraId="31E96A4B">
            <w:pPr>
              <w:widowControl/>
              <w:snapToGrid w:val="0"/>
              <w:jc w:val="center"/>
              <w:rPr>
                <w:kern w:val="0"/>
                <w:sz w:val="24"/>
                <w:szCs w:val="21"/>
              </w:rPr>
            </w:pPr>
          </w:p>
        </w:tc>
        <w:tc>
          <w:tcPr>
            <w:tcW w:w="1289" w:type="dxa"/>
            <w:shd w:val="clear" w:color="auto" w:fill="auto"/>
            <w:vAlign w:val="center"/>
          </w:tcPr>
          <w:p w14:paraId="2F572F13">
            <w:pPr>
              <w:widowControl/>
              <w:snapToGrid w:val="0"/>
              <w:jc w:val="center"/>
              <w:rPr>
                <w:kern w:val="0"/>
                <w:sz w:val="24"/>
                <w:szCs w:val="21"/>
              </w:rPr>
            </w:pPr>
          </w:p>
        </w:tc>
        <w:tc>
          <w:tcPr>
            <w:tcW w:w="843" w:type="dxa"/>
            <w:shd w:val="clear" w:color="auto" w:fill="auto"/>
            <w:vAlign w:val="center"/>
          </w:tcPr>
          <w:p w14:paraId="5839C6B1">
            <w:pPr>
              <w:widowControl/>
              <w:snapToGrid w:val="0"/>
              <w:jc w:val="center"/>
              <w:rPr>
                <w:kern w:val="0"/>
                <w:sz w:val="24"/>
                <w:szCs w:val="21"/>
              </w:rPr>
            </w:pPr>
          </w:p>
        </w:tc>
      </w:tr>
      <w:tr w14:paraId="143A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E08621C">
            <w:pPr>
              <w:widowControl/>
              <w:snapToGrid w:val="0"/>
              <w:jc w:val="center"/>
              <w:rPr>
                <w:kern w:val="0"/>
                <w:sz w:val="24"/>
                <w:szCs w:val="21"/>
              </w:rPr>
            </w:pPr>
          </w:p>
        </w:tc>
        <w:tc>
          <w:tcPr>
            <w:tcW w:w="4394" w:type="dxa"/>
            <w:shd w:val="clear" w:color="auto" w:fill="auto"/>
            <w:vAlign w:val="center"/>
          </w:tcPr>
          <w:p w14:paraId="776D908F">
            <w:pPr>
              <w:widowControl/>
              <w:snapToGrid w:val="0"/>
              <w:jc w:val="center"/>
              <w:rPr>
                <w:kern w:val="0"/>
                <w:sz w:val="24"/>
                <w:szCs w:val="21"/>
              </w:rPr>
            </w:pPr>
          </w:p>
        </w:tc>
        <w:tc>
          <w:tcPr>
            <w:tcW w:w="2438" w:type="dxa"/>
            <w:shd w:val="clear" w:color="auto" w:fill="auto"/>
            <w:vAlign w:val="center"/>
          </w:tcPr>
          <w:p w14:paraId="1C1C5251">
            <w:pPr>
              <w:widowControl/>
              <w:snapToGrid w:val="0"/>
              <w:jc w:val="center"/>
              <w:rPr>
                <w:kern w:val="0"/>
                <w:sz w:val="24"/>
                <w:szCs w:val="21"/>
              </w:rPr>
            </w:pPr>
          </w:p>
        </w:tc>
        <w:tc>
          <w:tcPr>
            <w:tcW w:w="1289" w:type="dxa"/>
            <w:shd w:val="clear" w:color="auto" w:fill="auto"/>
            <w:vAlign w:val="center"/>
          </w:tcPr>
          <w:p w14:paraId="63BA63A2">
            <w:pPr>
              <w:widowControl/>
              <w:snapToGrid w:val="0"/>
              <w:jc w:val="center"/>
              <w:rPr>
                <w:kern w:val="0"/>
                <w:sz w:val="24"/>
                <w:szCs w:val="21"/>
              </w:rPr>
            </w:pPr>
          </w:p>
        </w:tc>
        <w:tc>
          <w:tcPr>
            <w:tcW w:w="843" w:type="dxa"/>
            <w:shd w:val="clear" w:color="auto" w:fill="auto"/>
            <w:vAlign w:val="center"/>
          </w:tcPr>
          <w:p w14:paraId="66EEDA43">
            <w:pPr>
              <w:widowControl/>
              <w:snapToGrid w:val="0"/>
              <w:jc w:val="center"/>
              <w:rPr>
                <w:kern w:val="0"/>
                <w:sz w:val="24"/>
                <w:szCs w:val="21"/>
              </w:rPr>
            </w:pPr>
          </w:p>
        </w:tc>
      </w:tr>
    </w:tbl>
    <w:p w14:paraId="68E31CAA">
      <w:pPr>
        <w:spacing w:line="620" w:lineRule="exact"/>
        <w:rPr>
          <w:sz w:val="24"/>
        </w:rPr>
      </w:pPr>
      <w:r>
        <w:rPr>
          <w:sz w:val="24"/>
        </w:rPr>
        <w:t>注：</w:t>
      </w:r>
    </w:p>
    <w:p w14:paraId="63372ABB">
      <w:pPr>
        <w:spacing w:line="360" w:lineRule="auto"/>
        <w:rPr>
          <w:sz w:val="24"/>
        </w:rPr>
      </w:pPr>
      <w:r>
        <w:rPr>
          <w:sz w:val="24"/>
        </w:rPr>
        <w:t>1. 不如实填写偏离情况的响应文件将视为虚假材料。</w:t>
      </w:r>
    </w:p>
    <w:p w14:paraId="1B99F0C4">
      <w:pPr>
        <w:spacing w:line="360" w:lineRule="auto"/>
        <w:rPr>
          <w:sz w:val="24"/>
        </w:rPr>
      </w:pPr>
      <w:r>
        <w:rPr>
          <w:sz w:val="24"/>
        </w:rPr>
        <w:t>2. 磋商要求指磋商文件中规定的具体要求，投标应答指响应文件的具体内容。</w:t>
      </w:r>
    </w:p>
    <w:p w14:paraId="7081369B">
      <w:pPr>
        <w:spacing w:line="360" w:lineRule="auto"/>
        <w:rPr>
          <w:sz w:val="24"/>
        </w:rPr>
      </w:pPr>
      <w:r>
        <w:rPr>
          <w:sz w:val="24"/>
        </w:rPr>
        <w:t>3. 偏离说明指磋商要求与投标应答之间的不同之处。</w:t>
      </w:r>
    </w:p>
    <w:p w14:paraId="58377599">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34BDA677">
      <w:pPr>
        <w:spacing w:line="360" w:lineRule="auto"/>
        <w:ind w:firstLine="4080" w:firstLineChars="1700"/>
        <w:rPr>
          <w:sz w:val="24"/>
        </w:rPr>
      </w:pPr>
      <w:r>
        <w:rPr>
          <w:sz w:val="24"/>
        </w:rPr>
        <w:t>投标人名称：</w:t>
      </w:r>
    </w:p>
    <w:p w14:paraId="73F86D57">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545543DB">
      <w:pPr>
        <w:spacing w:line="460" w:lineRule="exact"/>
        <w:rPr>
          <w:b/>
          <w:sz w:val="24"/>
        </w:rPr>
      </w:pPr>
      <w:r>
        <w:rPr>
          <w:rFonts w:hint="eastAsia"/>
          <w:b/>
          <w:sz w:val="24"/>
        </w:rPr>
        <w:t>附件4-3</w:t>
      </w:r>
    </w:p>
    <w:p w14:paraId="42CBA6DE">
      <w:pPr>
        <w:spacing w:line="460" w:lineRule="exact"/>
        <w:ind w:left="192"/>
        <w:rPr>
          <w:b/>
          <w:sz w:val="24"/>
        </w:rPr>
      </w:pPr>
    </w:p>
    <w:p w14:paraId="266608B4">
      <w:pPr>
        <w:widowControl/>
        <w:jc w:val="center"/>
        <w:rPr>
          <w:b/>
          <w:sz w:val="24"/>
        </w:rPr>
      </w:pPr>
      <w:r>
        <w:rPr>
          <w:rFonts w:hint="eastAsia"/>
          <w:b/>
          <w:sz w:val="24"/>
        </w:rPr>
        <w:t>项目人员及岗位安排</w:t>
      </w:r>
    </w:p>
    <w:p w14:paraId="4C8EA604">
      <w:pPr>
        <w:widowControl/>
        <w:jc w:val="left"/>
        <w:rPr>
          <w:sz w:val="24"/>
        </w:rPr>
      </w:pPr>
    </w:p>
    <w:p w14:paraId="17DFBE9D">
      <w:pPr>
        <w:spacing w:line="460" w:lineRule="exact"/>
        <w:rPr>
          <w:sz w:val="24"/>
        </w:rPr>
      </w:pPr>
      <w:r>
        <w:rPr>
          <w:sz w:val="24"/>
        </w:rPr>
        <w:t>项目名称：</w:t>
      </w:r>
      <w:r>
        <w:rPr>
          <w:sz w:val="24"/>
          <w:u w:val="single"/>
        </w:rPr>
        <w:t xml:space="preserve">                    </w:t>
      </w:r>
    </w:p>
    <w:p w14:paraId="6F9A618D">
      <w:pPr>
        <w:spacing w:line="460" w:lineRule="exact"/>
        <w:rPr>
          <w:sz w:val="24"/>
        </w:rPr>
      </w:pPr>
      <w:r>
        <w:rPr>
          <w:sz w:val="24"/>
        </w:rPr>
        <w:t>项目编号：</w:t>
      </w:r>
      <w:r>
        <w:rPr>
          <w:sz w:val="24"/>
          <w:u w:val="single"/>
        </w:rPr>
        <w:t xml:space="preserve">                    </w:t>
      </w:r>
    </w:p>
    <w:p w14:paraId="0F0B4E42">
      <w:pPr>
        <w:spacing w:line="460" w:lineRule="exact"/>
        <w:rPr>
          <w:sz w:val="24"/>
          <w:u w:val="single"/>
        </w:rPr>
      </w:pPr>
      <w:r>
        <w:rPr>
          <w:sz w:val="24"/>
        </w:rPr>
        <w:t>包号：</w:t>
      </w:r>
      <w:r>
        <w:rPr>
          <w:sz w:val="24"/>
          <w:u w:val="single"/>
        </w:rPr>
        <w:t xml:space="preserve">                        </w:t>
      </w:r>
    </w:p>
    <w:p w14:paraId="6B5A6F5A">
      <w:pPr>
        <w:widowControl/>
        <w:jc w:val="left"/>
        <w:rPr>
          <w:sz w:val="24"/>
        </w:rPr>
      </w:pPr>
    </w:p>
    <w:p w14:paraId="32E7519E">
      <w:pPr>
        <w:widowControl/>
        <w:jc w:val="left"/>
        <w:rPr>
          <w:sz w:val="24"/>
        </w:rPr>
      </w:pPr>
    </w:p>
    <w:tbl>
      <w:tblPr>
        <w:tblStyle w:val="18"/>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6000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BA9BD0E">
            <w:pPr>
              <w:spacing w:line="360" w:lineRule="auto"/>
              <w:jc w:val="center"/>
              <w:rPr>
                <w:b/>
                <w:szCs w:val="21"/>
              </w:rPr>
            </w:pPr>
            <w:r>
              <w:rPr>
                <w:b/>
                <w:szCs w:val="21"/>
              </w:rPr>
              <w:t>序号</w:t>
            </w:r>
          </w:p>
        </w:tc>
        <w:tc>
          <w:tcPr>
            <w:tcW w:w="680" w:type="pct"/>
            <w:vAlign w:val="center"/>
          </w:tcPr>
          <w:p w14:paraId="0B60F072">
            <w:pPr>
              <w:spacing w:line="360" w:lineRule="auto"/>
              <w:jc w:val="center"/>
              <w:rPr>
                <w:b/>
                <w:szCs w:val="21"/>
              </w:rPr>
            </w:pPr>
            <w:r>
              <w:rPr>
                <w:b/>
                <w:szCs w:val="21"/>
              </w:rPr>
              <w:t>岗位名称</w:t>
            </w:r>
          </w:p>
        </w:tc>
        <w:tc>
          <w:tcPr>
            <w:tcW w:w="679" w:type="pct"/>
            <w:vAlign w:val="center"/>
          </w:tcPr>
          <w:p w14:paraId="16CEAF4B">
            <w:pPr>
              <w:spacing w:line="360" w:lineRule="auto"/>
              <w:jc w:val="center"/>
              <w:rPr>
                <w:b/>
                <w:szCs w:val="21"/>
              </w:rPr>
            </w:pPr>
            <w:r>
              <w:rPr>
                <w:rFonts w:hint="eastAsia"/>
                <w:b/>
                <w:szCs w:val="21"/>
              </w:rPr>
              <w:t>投入</w:t>
            </w:r>
            <w:r>
              <w:rPr>
                <w:b/>
                <w:szCs w:val="21"/>
              </w:rPr>
              <w:t>人数</w:t>
            </w:r>
          </w:p>
        </w:tc>
        <w:tc>
          <w:tcPr>
            <w:tcW w:w="1107" w:type="pct"/>
            <w:vAlign w:val="center"/>
          </w:tcPr>
          <w:p w14:paraId="42424B0C">
            <w:pPr>
              <w:spacing w:line="360" w:lineRule="auto"/>
              <w:jc w:val="center"/>
              <w:rPr>
                <w:b/>
                <w:szCs w:val="21"/>
              </w:rPr>
            </w:pPr>
            <w:r>
              <w:rPr>
                <w:rFonts w:hint="eastAsia"/>
                <w:b/>
                <w:szCs w:val="21"/>
              </w:rPr>
              <w:t>人员情况简介</w:t>
            </w:r>
          </w:p>
        </w:tc>
        <w:tc>
          <w:tcPr>
            <w:tcW w:w="671" w:type="pct"/>
            <w:vAlign w:val="center"/>
          </w:tcPr>
          <w:p w14:paraId="5EE05367">
            <w:pPr>
              <w:spacing w:line="360" w:lineRule="auto"/>
              <w:jc w:val="center"/>
              <w:rPr>
                <w:b/>
                <w:szCs w:val="21"/>
              </w:rPr>
            </w:pPr>
            <w:r>
              <w:rPr>
                <w:rFonts w:hint="eastAsia"/>
                <w:b/>
                <w:szCs w:val="21"/>
              </w:rPr>
              <w:t>是否退休</w:t>
            </w:r>
          </w:p>
        </w:tc>
        <w:tc>
          <w:tcPr>
            <w:tcW w:w="719" w:type="pct"/>
            <w:vAlign w:val="center"/>
          </w:tcPr>
          <w:p w14:paraId="349FC2FB">
            <w:pPr>
              <w:spacing w:line="360" w:lineRule="auto"/>
              <w:jc w:val="center"/>
              <w:rPr>
                <w:b/>
                <w:szCs w:val="21"/>
              </w:rPr>
            </w:pPr>
            <w:r>
              <w:rPr>
                <w:b/>
                <w:szCs w:val="21"/>
              </w:rPr>
              <w:t>工作时间</w:t>
            </w:r>
          </w:p>
        </w:tc>
        <w:tc>
          <w:tcPr>
            <w:tcW w:w="721" w:type="pct"/>
          </w:tcPr>
          <w:p w14:paraId="52FF32A9">
            <w:pPr>
              <w:spacing w:line="360" w:lineRule="auto"/>
              <w:jc w:val="center"/>
              <w:rPr>
                <w:b/>
                <w:szCs w:val="21"/>
              </w:rPr>
            </w:pPr>
            <w:r>
              <w:rPr>
                <w:rFonts w:hint="eastAsia"/>
                <w:b/>
                <w:szCs w:val="21"/>
              </w:rPr>
              <w:t>备注</w:t>
            </w:r>
          </w:p>
        </w:tc>
      </w:tr>
      <w:tr w14:paraId="56D3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6435093">
            <w:pPr>
              <w:spacing w:line="360" w:lineRule="auto"/>
              <w:jc w:val="center"/>
              <w:rPr>
                <w:szCs w:val="21"/>
              </w:rPr>
            </w:pPr>
          </w:p>
        </w:tc>
        <w:tc>
          <w:tcPr>
            <w:tcW w:w="680" w:type="pct"/>
            <w:vAlign w:val="center"/>
          </w:tcPr>
          <w:p w14:paraId="4CD111C4">
            <w:pPr>
              <w:spacing w:line="360" w:lineRule="auto"/>
              <w:jc w:val="center"/>
              <w:rPr>
                <w:szCs w:val="21"/>
              </w:rPr>
            </w:pPr>
          </w:p>
        </w:tc>
        <w:tc>
          <w:tcPr>
            <w:tcW w:w="679" w:type="pct"/>
            <w:vAlign w:val="center"/>
          </w:tcPr>
          <w:p w14:paraId="2EC4946F">
            <w:pPr>
              <w:spacing w:line="360" w:lineRule="auto"/>
              <w:jc w:val="center"/>
              <w:rPr>
                <w:szCs w:val="21"/>
              </w:rPr>
            </w:pPr>
          </w:p>
        </w:tc>
        <w:tc>
          <w:tcPr>
            <w:tcW w:w="1107" w:type="pct"/>
            <w:vAlign w:val="center"/>
          </w:tcPr>
          <w:p w14:paraId="149733F2">
            <w:pPr>
              <w:spacing w:line="360" w:lineRule="auto"/>
              <w:jc w:val="center"/>
              <w:rPr>
                <w:szCs w:val="21"/>
              </w:rPr>
            </w:pPr>
          </w:p>
        </w:tc>
        <w:tc>
          <w:tcPr>
            <w:tcW w:w="671" w:type="pct"/>
            <w:vAlign w:val="center"/>
          </w:tcPr>
          <w:p w14:paraId="1C47EAC7">
            <w:pPr>
              <w:spacing w:line="360" w:lineRule="auto"/>
              <w:jc w:val="center"/>
              <w:rPr>
                <w:szCs w:val="21"/>
              </w:rPr>
            </w:pPr>
          </w:p>
        </w:tc>
        <w:tc>
          <w:tcPr>
            <w:tcW w:w="719" w:type="pct"/>
            <w:vAlign w:val="center"/>
          </w:tcPr>
          <w:p w14:paraId="4BA1BFAB">
            <w:pPr>
              <w:spacing w:line="360" w:lineRule="auto"/>
              <w:jc w:val="center"/>
              <w:rPr>
                <w:szCs w:val="21"/>
              </w:rPr>
            </w:pPr>
          </w:p>
        </w:tc>
        <w:tc>
          <w:tcPr>
            <w:tcW w:w="721" w:type="pct"/>
          </w:tcPr>
          <w:p w14:paraId="49881DB4">
            <w:pPr>
              <w:spacing w:line="360" w:lineRule="auto"/>
              <w:jc w:val="center"/>
              <w:rPr>
                <w:szCs w:val="21"/>
              </w:rPr>
            </w:pPr>
          </w:p>
        </w:tc>
      </w:tr>
      <w:tr w14:paraId="3DCE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pct"/>
            <w:vAlign w:val="center"/>
          </w:tcPr>
          <w:p w14:paraId="7A148D90">
            <w:pPr>
              <w:spacing w:line="360" w:lineRule="auto"/>
              <w:jc w:val="center"/>
              <w:rPr>
                <w:szCs w:val="21"/>
              </w:rPr>
            </w:pPr>
          </w:p>
        </w:tc>
        <w:tc>
          <w:tcPr>
            <w:tcW w:w="680" w:type="pct"/>
            <w:vAlign w:val="center"/>
          </w:tcPr>
          <w:p w14:paraId="25359321">
            <w:pPr>
              <w:spacing w:line="360" w:lineRule="auto"/>
              <w:jc w:val="center"/>
              <w:rPr>
                <w:szCs w:val="21"/>
              </w:rPr>
            </w:pPr>
          </w:p>
        </w:tc>
        <w:tc>
          <w:tcPr>
            <w:tcW w:w="679" w:type="pct"/>
            <w:vAlign w:val="center"/>
          </w:tcPr>
          <w:p w14:paraId="0980CFAA">
            <w:pPr>
              <w:spacing w:line="360" w:lineRule="auto"/>
              <w:jc w:val="center"/>
              <w:rPr>
                <w:szCs w:val="21"/>
              </w:rPr>
            </w:pPr>
          </w:p>
        </w:tc>
        <w:tc>
          <w:tcPr>
            <w:tcW w:w="1107" w:type="pct"/>
            <w:vAlign w:val="center"/>
          </w:tcPr>
          <w:p w14:paraId="75B50986">
            <w:pPr>
              <w:spacing w:line="360" w:lineRule="auto"/>
              <w:jc w:val="center"/>
              <w:rPr>
                <w:szCs w:val="21"/>
              </w:rPr>
            </w:pPr>
          </w:p>
        </w:tc>
        <w:tc>
          <w:tcPr>
            <w:tcW w:w="671" w:type="pct"/>
            <w:vAlign w:val="center"/>
          </w:tcPr>
          <w:p w14:paraId="52486091">
            <w:pPr>
              <w:spacing w:line="360" w:lineRule="auto"/>
              <w:jc w:val="center"/>
              <w:rPr>
                <w:szCs w:val="21"/>
              </w:rPr>
            </w:pPr>
          </w:p>
        </w:tc>
        <w:tc>
          <w:tcPr>
            <w:tcW w:w="719" w:type="pct"/>
            <w:vAlign w:val="center"/>
          </w:tcPr>
          <w:p w14:paraId="76D28DB1">
            <w:pPr>
              <w:spacing w:line="360" w:lineRule="auto"/>
              <w:jc w:val="center"/>
              <w:rPr>
                <w:szCs w:val="21"/>
              </w:rPr>
            </w:pPr>
          </w:p>
        </w:tc>
        <w:tc>
          <w:tcPr>
            <w:tcW w:w="721" w:type="pct"/>
          </w:tcPr>
          <w:p w14:paraId="6A190647">
            <w:pPr>
              <w:spacing w:line="360" w:lineRule="auto"/>
              <w:jc w:val="center"/>
              <w:rPr>
                <w:szCs w:val="21"/>
              </w:rPr>
            </w:pPr>
          </w:p>
        </w:tc>
      </w:tr>
      <w:tr w14:paraId="65CE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pct"/>
            <w:vAlign w:val="center"/>
          </w:tcPr>
          <w:p w14:paraId="7CFEC8AA">
            <w:pPr>
              <w:spacing w:line="360" w:lineRule="auto"/>
              <w:jc w:val="center"/>
              <w:rPr>
                <w:szCs w:val="21"/>
              </w:rPr>
            </w:pPr>
          </w:p>
        </w:tc>
        <w:tc>
          <w:tcPr>
            <w:tcW w:w="680" w:type="pct"/>
            <w:vAlign w:val="center"/>
          </w:tcPr>
          <w:p w14:paraId="0ED5903A">
            <w:pPr>
              <w:spacing w:line="360" w:lineRule="auto"/>
              <w:jc w:val="center"/>
              <w:rPr>
                <w:szCs w:val="21"/>
              </w:rPr>
            </w:pPr>
          </w:p>
        </w:tc>
        <w:tc>
          <w:tcPr>
            <w:tcW w:w="679" w:type="pct"/>
            <w:vAlign w:val="center"/>
          </w:tcPr>
          <w:p w14:paraId="3DA43A25">
            <w:pPr>
              <w:spacing w:line="360" w:lineRule="auto"/>
              <w:jc w:val="center"/>
              <w:rPr>
                <w:szCs w:val="21"/>
              </w:rPr>
            </w:pPr>
          </w:p>
        </w:tc>
        <w:tc>
          <w:tcPr>
            <w:tcW w:w="1107" w:type="pct"/>
            <w:vAlign w:val="center"/>
          </w:tcPr>
          <w:p w14:paraId="29CC2B75">
            <w:pPr>
              <w:spacing w:line="360" w:lineRule="auto"/>
              <w:jc w:val="center"/>
              <w:rPr>
                <w:szCs w:val="21"/>
              </w:rPr>
            </w:pPr>
          </w:p>
        </w:tc>
        <w:tc>
          <w:tcPr>
            <w:tcW w:w="671" w:type="pct"/>
            <w:vAlign w:val="center"/>
          </w:tcPr>
          <w:p w14:paraId="54A5162D">
            <w:pPr>
              <w:spacing w:line="360" w:lineRule="auto"/>
              <w:jc w:val="center"/>
              <w:rPr>
                <w:szCs w:val="21"/>
              </w:rPr>
            </w:pPr>
          </w:p>
        </w:tc>
        <w:tc>
          <w:tcPr>
            <w:tcW w:w="719" w:type="pct"/>
            <w:vAlign w:val="center"/>
          </w:tcPr>
          <w:p w14:paraId="2AAF7C09">
            <w:pPr>
              <w:spacing w:line="360" w:lineRule="auto"/>
              <w:jc w:val="center"/>
              <w:rPr>
                <w:szCs w:val="21"/>
              </w:rPr>
            </w:pPr>
          </w:p>
        </w:tc>
        <w:tc>
          <w:tcPr>
            <w:tcW w:w="721" w:type="pct"/>
          </w:tcPr>
          <w:p w14:paraId="54FD296B">
            <w:pPr>
              <w:spacing w:line="360" w:lineRule="auto"/>
              <w:jc w:val="center"/>
              <w:rPr>
                <w:szCs w:val="21"/>
              </w:rPr>
            </w:pPr>
          </w:p>
        </w:tc>
      </w:tr>
      <w:tr w14:paraId="590F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8FF6EEF">
            <w:pPr>
              <w:spacing w:line="360" w:lineRule="auto"/>
              <w:jc w:val="center"/>
              <w:rPr>
                <w:szCs w:val="21"/>
              </w:rPr>
            </w:pPr>
          </w:p>
        </w:tc>
        <w:tc>
          <w:tcPr>
            <w:tcW w:w="680" w:type="pct"/>
            <w:vAlign w:val="center"/>
          </w:tcPr>
          <w:p w14:paraId="4E88D9BA">
            <w:pPr>
              <w:spacing w:line="360" w:lineRule="auto"/>
              <w:jc w:val="center"/>
              <w:rPr>
                <w:szCs w:val="21"/>
              </w:rPr>
            </w:pPr>
          </w:p>
        </w:tc>
        <w:tc>
          <w:tcPr>
            <w:tcW w:w="679" w:type="pct"/>
            <w:vAlign w:val="center"/>
          </w:tcPr>
          <w:p w14:paraId="031786F0">
            <w:pPr>
              <w:spacing w:line="360" w:lineRule="auto"/>
              <w:jc w:val="center"/>
              <w:rPr>
                <w:szCs w:val="21"/>
              </w:rPr>
            </w:pPr>
          </w:p>
        </w:tc>
        <w:tc>
          <w:tcPr>
            <w:tcW w:w="1107" w:type="pct"/>
            <w:vAlign w:val="center"/>
          </w:tcPr>
          <w:p w14:paraId="1988F5A8">
            <w:pPr>
              <w:spacing w:line="360" w:lineRule="auto"/>
              <w:jc w:val="center"/>
              <w:rPr>
                <w:szCs w:val="21"/>
              </w:rPr>
            </w:pPr>
          </w:p>
        </w:tc>
        <w:tc>
          <w:tcPr>
            <w:tcW w:w="671" w:type="pct"/>
            <w:vAlign w:val="center"/>
          </w:tcPr>
          <w:p w14:paraId="714ABAD5">
            <w:pPr>
              <w:spacing w:line="360" w:lineRule="auto"/>
              <w:jc w:val="center"/>
              <w:rPr>
                <w:szCs w:val="21"/>
              </w:rPr>
            </w:pPr>
          </w:p>
        </w:tc>
        <w:tc>
          <w:tcPr>
            <w:tcW w:w="719" w:type="pct"/>
            <w:vAlign w:val="center"/>
          </w:tcPr>
          <w:p w14:paraId="010196C7">
            <w:pPr>
              <w:spacing w:line="360" w:lineRule="auto"/>
              <w:jc w:val="center"/>
              <w:rPr>
                <w:szCs w:val="21"/>
              </w:rPr>
            </w:pPr>
          </w:p>
        </w:tc>
        <w:tc>
          <w:tcPr>
            <w:tcW w:w="721" w:type="pct"/>
          </w:tcPr>
          <w:p w14:paraId="108D3795">
            <w:pPr>
              <w:spacing w:line="360" w:lineRule="auto"/>
              <w:jc w:val="center"/>
              <w:rPr>
                <w:szCs w:val="21"/>
              </w:rPr>
            </w:pPr>
          </w:p>
        </w:tc>
      </w:tr>
      <w:tr w14:paraId="31F9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A559F78">
            <w:pPr>
              <w:spacing w:line="360" w:lineRule="auto"/>
              <w:jc w:val="center"/>
              <w:rPr>
                <w:szCs w:val="21"/>
              </w:rPr>
            </w:pPr>
          </w:p>
        </w:tc>
        <w:tc>
          <w:tcPr>
            <w:tcW w:w="680" w:type="pct"/>
            <w:vAlign w:val="center"/>
          </w:tcPr>
          <w:p w14:paraId="45F84A61">
            <w:pPr>
              <w:spacing w:line="360" w:lineRule="auto"/>
              <w:jc w:val="center"/>
              <w:rPr>
                <w:szCs w:val="21"/>
              </w:rPr>
            </w:pPr>
          </w:p>
        </w:tc>
        <w:tc>
          <w:tcPr>
            <w:tcW w:w="679" w:type="pct"/>
            <w:vAlign w:val="center"/>
          </w:tcPr>
          <w:p w14:paraId="0B1754FE">
            <w:pPr>
              <w:spacing w:line="360" w:lineRule="auto"/>
              <w:jc w:val="center"/>
              <w:rPr>
                <w:szCs w:val="21"/>
              </w:rPr>
            </w:pPr>
          </w:p>
        </w:tc>
        <w:tc>
          <w:tcPr>
            <w:tcW w:w="1107" w:type="pct"/>
            <w:vAlign w:val="center"/>
          </w:tcPr>
          <w:p w14:paraId="2B597329">
            <w:pPr>
              <w:spacing w:line="360" w:lineRule="auto"/>
              <w:jc w:val="center"/>
              <w:rPr>
                <w:szCs w:val="21"/>
              </w:rPr>
            </w:pPr>
          </w:p>
        </w:tc>
        <w:tc>
          <w:tcPr>
            <w:tcW w:w="671" w:type="pct"/>
            <w:vAlign w:val="center"/>
          </w:tcPr>
          <w:p w14:paraId="77F769B4">
            <w:pPr>
              <w:spacing w:line="360" w:lineRule="auto"/>
              <w:jc w:val="center"/>
              <w:rPr>
                <w:szCs w:val="21"/>
              </w:rPr>
            </w:pPr>
          </w:p>
        </w:tc>
        <w:tc>
          <w:tcPr>
            <w:tcW w:w="719" w:type="pct"/>
            <w:vAlign w:val="center"/>
          </w:tcPr>
          <w:p w14:paraId="28D6EDCB">
            <w:pPr>
              <w:spacing w:line="360" w:lineRule="auto"/>
              <w:jc w:val="center"/>
              <w:rPr>
                <w:szCs w:val="21"/>
              </w:rPr>
            </w:pPr>
          </w:p>
        </w:tc>
        <w:tc>
          <w:tcPr>
            <w:tcW w:w="721" w:type="pct"/>
          </w:tcPr>
          <w:p w14:paraId="096CFE0B">
            <w:pPr>
              <w:spacing w:line="360" w:lineRule="auto"/>
              <w:jc w:val="center"/>
              <w:rPr>
                <w:szCs w:val="21"/>
              </w:rPr>
            </w:pPr>
          </w:p>
        </w:tc>
      </w:tr>
      <w:tr w14:paraId="09C5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pct"/>
            <w:vAlign w:val="center"/>
          </w:tcPr>
          <w:p w14:paraId="5DF7EAE9">
            <w:pPr>
              <w:spacing w:line="360" w:lineRule="auto"/>
              <w:jc w:val="center"/>
              <w:rPr>
                <w:szCs w:val="21"/>
              </w:rPr>
            </w:pPr>
          </w:p>
        </w:tc>
        <w:tc>
          <w:tcPr>
            <w:tcW w:w="680" w:type="pct"/>
            <w:vAlign w:val="center"/>
          </w:tcPr>
          <w:p w14:paraId="0D8777DD">
            <w:pPr>
              <w:spacing w:line="360" w:lineRule="auto"/>
              <w:jc w:val="center"/>
              <w:rPr>
                <w:szCs w:val="21"/>
              </w:rPr>
            </w:pPr>
          </w:p>
        </w:tc>
        <w:tc>
          <w:tcPr>
            <w:tcW w:w="679" w:type="pct"/>
            <w:vAlign w:val="center"/>
          </w:tcPr>
          <w:p w14:paraId="47F568C5">
            <w:pPr>
              <w:spacing w:line="360" w:lineRule="auto"/>
              <w:jc w:val="center"/>
              <w:rPr>
                <w:szCs w:val="21"/>
              </w:rPr>
            </w:pPr>
          </w:p>
        </w:tc>
        <w:tc>
          <w:tcPr>
            <w:tcW w:w="1107" w:type="pct"/>
            <w:vAlign w:val="center"/>
          </w:tcPr>
          <w:p w14:paraId="62AF51B6">
            <w:pPr>
              <w:spacing w:line="360" w:lineRule="auto"/>
              <w:jc w:val="center"/>
              <w:rPr>
                <w:szCs w:val="21"/>
              </w:rPr>
            </w:pPr>
          </w:p>
        </w:tc>
        <w:tc>
          <w:tcPr>
            <w:tcW w:w="671" w:type="pct"/>
            <w:vAlign w:val="center"/>
          </w:tcPr>
          <w:p w14:paraId="2A2AC7B0">
            <w:pPr>
              <w:spacing w:line="360" w:lineRule="auto"/>
              <w:jc w:val="center"/>
              <w:rPr>
                <w:szCs w:val="21"/>
              </w:rPr>
            </w:pPr>
          </w:p>
        </w:tc>
        <w:tc>
          <w:tcPr>
            <w:tcW w:w="719" w:type="pct"/>
            <w:vAlign w:val="center"/>
          </w:tcPr>
          <w:p w14:paraId="5AC39EB4">
            <w:pPr>
              <w:spacing w:line="360" w:lineRule="auto"/>
              <w:jc w:val="center"/>
              <w:rPr>
                <w:szCs w:val="21"/>
              </w:rPr>
            </w:pPr>
          </w:p>
        </w:tc>
        <w:tc>
          <w:tcPr>
            <w:tcW w:w="721" w:type="pct"/>
          </w:tcPr>
          <w:p w14:paraId="7D5D6038">
            <w:pPr>
              <w:spacing w:line="360" w:lineRule="auto"/>
              <w:jc w:val="center"/>
              <w:rPr>
                <w:szCs w:val="21"/>
              </w:rPr>
            </w:pPr>
          </w:p>
        </w:tc>
      </w:tr>
      <w:tr w14:paraId="06A3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73F36FF8">
            <w:pPr>
              <w:spacing w:line="360" w:lineRule="auto"/>
              <w:jc w:val="center"/>
              <w:rPr>
                <w:szCs w:val="21"/>
              </w:rPr>
            </w:pPr>
            <w:r>
              <w:rPr>
                <w:rFonts w:hint="eastAsia"/>
                <w:szCs w:val="21"/>
              </w:rPr>
              <w:t>合计人数</w:t>
            </w:r>
          </w:p>
        </w:tc>
        <w:tc>
          <w:tcPr>
            <w:tcW w:w="3897" w:type="pct"/>
            <w:gridSpan w:val="5"/>
            <w:vAlign w:val="center"/>
          </w:tcPr>
          <w:p w14:paraId="7AD180FC">
            <w:pPr>
              <w:spacing w:line="360" w:lineRule="auto"/>
              <w:jc w:val="center"/>
              <w:rPr>
                <w:szCs w:val="21"/>
              </w:rPr>
            </w:pPr>
          </w:p>
        </w:tc>
      </w:tr>
    </w:tbl>
    <w:p w14:paraId="3E0F94AD">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3AF876D1">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68260F31">
      <w:pPr>
        <w:widowControl/>
        <w:jc w:val="left"/>
        <w:rPr>
          <w:sz w:val="24"/>
        </w:rPr>
      </w:pPr>
    </w:p>
    <w:p w14:paraId="44DCA93E">
      <w:pPr>
        <w:widowControl/>
        <w:jc w:val="left"/>
        <w:rPr>
          <w:sz w:val="24"/>
        </w:rPr>
      </w:pPr>
    </w:p>
    <w:p w14:paraId="2E9939CE">
      <w:pPr>
        <w:widowControl/>
        <w:jc w:val="left"/>
        <w:rPr>
          <w:sz w:val="24"/>
        </w:rPr>
      </w:pPr>
    </w:p>
    <w:p w14:paraId="04AC4EED">
      <w:pPr>
        <w:widowControl/>
        <w:jc w:val="left"/>
        <w:rPr>
          <w:sz w:val="24"/>
        </w:rPr>
      </w:pPr>
    </w:p>
    <w:p w14:paraId="27AD64D4">
      <w:pPr>
        <w:spacing w:line="360" w:lineRule="auto"/>
        <w:ind w:right="84" w:firstLine="240" w:firstLineChars="100"/>
        <w:rPr>
          <w:sz w:val="24"/>
        </w:rPr>
      </w:pPr>
      <w:r>
        <w:rPr>
          <w:sz w:val="24"/>
        </w:rPr>
        <w:t>投标人名称：</w:t>
      </w:r>
    </w:p>
    <w:p w14:paraId="3D2D880F">
      <w:pPr>
        <w:spacing w:line="360" w:lineRule="auto"/>
        <w:ind w:right="84" w:firstLine="240" w:firstLineChars="100"/>
        <w:rPr>
          <w:sz w:val="24"/>
        </w:rPr>
      </w:pPr>
    </w:p>
    <w:p w14:paraId="6DB42DD6">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0516404">
      <w:pPr>
        <w:spacing w:line="460" w:lineRule="exact"/>
        <w:ind w:left="192"/>
        <w:rPr>
          <w:b/>
          <w:sz w:val="24"/>
        </w:rPr>
      </w:pPr>
    </w:p>
    <w:p w14:paraId="1C7DA473">
      <w:pPr>
        <w:spacing w:line="460" w:lineRule="exact"/>
        <w:ind w:left="192"/>
        <w:rPr>
          <w:b/>
          <w:sz w:val="24"/>
        </w:rPr>
      </w:pPr>
    </w:p>
    <w:p w14:paraId="1E1BE8BD">
      <w:pPr>
        <w:widowControl/>
        <w:jc w:val="left"/>
        <w:rPr>
          <w:b/>
          <w:sz w:val="24"/>
        </w:rPr>
      </w:pPr>
      <w:r>
        <w:rPr>
          <w:b/>
          <w:sz w:val="24"/>
        </w:rPr>
        <w:br w:type="page"/>
      </w:r>
    </w:p>
    <w:p w14:paraId="49A604EB">
      <w:pPr>
        <w:spacing w:line="460" w:lineRule="exact"/>
        <w:rPr>
          <w:b/>
          <w:sz w:val="24"/>
        </w:rPr>
      </w:pPr>
      <w:r>
        <w:rPr>
          <w:b/>
          <w:sz w:val="24"/>
        </w:rPr>
        <w:t>附件5：评分因素中要求的各项方案、证明材料等</w:t>
      </w:r>
    </w:p>
    <w:p w14:paraId="2A2F305C">
      <w:pPr>
        <w:spacing w:line="360" w:lineRule="auto"/>
        <w:ind w:firstLine="480" w:firstLineChars="200"/>
        <w:rPr>
          <w:bCs/>
          <w:color w:val="000000"/>
          <w:sz w:val="24"/>
        </w:rPr>
      </w:pPr>
    </w:p>
    <w:p w14:paraId="307466A5">
      <w:pPr>
        <w:spacing w:line="360" w:lineRule="auto"/>
        <w:ind w:firstLine="480" w:firstLineChars="200"/>
        <w:rPr>
          <w:color w:val="000000"/>
          <w:sz w:val="24"/>
        </w:rPr>
      </w:pPr>
      <w:r>
        <w:rPr>
          <w:bCs/>
          <w:color w:val="000000"/>
          <w:sz w:val="24"/>
        </w:rPr>
        <w:t>请投标人根据磋商文件“评分因素及</w:t>
      </w:r>
      <w:r>
        <w:rPr>
          <w:rFonts w:hint="eastAsia"/>
          <w:bCs/>
          <w:color w:val="000000"/>
          <w:sz w:val="24"/>
        </w:rPr>
        <w:t>评标</w:t>
      </w:r>
      <w:r>
        <w:rPr>
          <w:bCs/>
          <w:color w:val="000000"/>
          <w:sz w:val="24"/>
        </w:rPr>
        <w:t>标准”中的</w:t>
      </w:r>
      <w:r>
        <w:rPr>
          <w:color w:val="000000"/>
          <w:sz w:val="24"/>
        </w:rPr>
        <w:t>要求，按顺序提供详细的方案、证明材料等。</w:t>
      </w:r>
    </w:p>
    <w:p w14:paraId="4E2E72E4">
      <w:pPr>
        <w:spacing w:line="360" w:lineRule="auto"/>
        <w:ind w:firstLine="480" w:firstLineChars="200"/>
        <w:rPr>
          <w:color w:val="000000"/>
          <w:sz w:val="24"/>
        </w:rPr>
      </w:pPr>
      <w:r>
        <w:rPr>
          <w:color w:val="000000"/>
          <w:sz w:val="24"/>
        </w:rPr>
        <w:t>投标人将专项服务委托专业公司承担的，应当进行说明。</w:t>
      </w:r>
    </w:p>
    <w:p w14:paraId="1E0CDECE">
      <w:pPr>
        <w:spacing w:line="360" w:lineRule="auto"/>
        <w:ind w:firstLine="480" w:firstLineChars="200"/>
        <w:rPr>
          <w:color w:val="000000"/>
          <w:sz w:val="24"/>
        </w:rPr>
      </w:pPr>
      <w:r>
        <w:rPr>
          <w:color w:val="000000"/>
          <w:sz w:val="24"/>
        </w:rPr>
        <w:t>投标人认为必需的其他内容。</w:t>
      </w:r>
    </w:p>
    <w:p w14:paraId="5FCF1546">
      <w:pPr>
        <w:spacing w:line="460" w:lineRule="exact"/>
        <w:ind w:left="192"/>
        <w:jc w:val="left"/>
        <w:rPr>
          <w:sz w:val="24"/>
        </w:rPr>
      </w:pPr>
    </w:p>
    <w:p w14:paraId="4D364A66">
      <w:pPr>
        <w:spacing w:line="480" w:lineRule="auto"/>
      </w:pPr>
      <w:r>
        <w:rPr>
          <w:b/>
          <w:sz w:val="24"/>
        </w:rPr>
        <w:br w:type="page"/>
      </w:r>
      <w:r>
        <w:rPr>
          <w:b/>
          <w:sz w:val="24"/>
        </w:rPr>
        <w:t>附件6</w:t>
      </w:r>
    </w:p>
    <w:p w14:paraId="2B64554F">
      <w:pPr>
        <w:spacing w:line="560" w:lineRule="exact"/>
        <w:jc w:val="center"/>
        <w:rPr>
          <w:b/>
          <w:sz w:val="24"/>
        </w:rPr>
      </w:pPr>
      <w:r>
        <w:rPr>
          <w:b/>
          <w:sz w:val="24"/>
        </w:rPr>
        <w:t>投标人</w:t>
      </w:r>
      <w:r>
        <w:rPr>
          <w:rFonts w:hint="eastAsia"/>
          <w:b/>
          <w:sz w:val="24"/>
        </w:rPr>
        <w:t>业绩</w:t>
      </w:r>
    </w:p>
    <w:p w14:paraId="623291C2">
      <w:pPr>
        <w:spacing w:line="460" w:lineRule="exact"/>
        <w:ind w:left="192"/>
        <w:rPr>
          <w:sz w:val="24"/>
        </w:rPr>
      </w:pPr>
      <w:r>
        <w:rPr>
          <w:sz w:val="24"/>
        </w:rPr>
        <w:t>项目名称：</w:t>
      </w:r>
      <w:r>
        <w:rPr>
          <w:sz w:val="24"/>
          <w:u w:val="single"/>
        </w:rPr>
        <w:t xml:space="preserve">                    </w:t>
      </w:r>
      <w:r>
        <w:rPr>
          <w:sz w:val="24"/>
        </w:rPr>
        <w:t xml:space="preserve">                  </w:t>
      </w:r>
    </w:p>
    <w:p w14:paraId="541D882C">
      <w:pPr>
        <w:spacing w:line="460" w:lineRule="exact"/>
        <w:ind w:left="192"/>
        <w:rPr>
          <w:sz w:val="24"/>
        </w:rPr>
      </w:pPr>
      <w:r>
        <w:rPr>
          <w:sz w:val="24"/>
        </w:rPr>
        <w:t>项目编号：</w:t>
      </w:r>
      <w:r>
        <w:rPr>
          <w:sz w:val="24"/>
          <w:u w:val="single"/>
        </w:rPr>
        <w:t xml:space="preserve">                    </w:t>
      </w:r>
      <w:r>
        <w:rPr>
          <w:sz w:val="24"/>
        </w:rPr>
        <w:t xml:space="preserve">                 </w:t>
      </w:r>
    </w:p>
    <w:p w14:paraId="1836190D">
      <w:pPr>
        <w:spacing w:line="460" w:lineRule="exact"/>
        <w:ind w:left="192"/>
        <w:rPr>
          <w:sz w:val="24"/>
        </w:rPr>
      </w:pPr>
      <w:r>
        <w:rPr>
          <w:sz w:val="24"/>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0851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2E655A7">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6B6F4C24">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08E99966">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6D309D31">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147A028E">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450FE188">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39AF7B88">
            <w:pPr>
              <w:jc w:val="center"/>
              <w:rPr>
                <w:sz w:val="24"/>
              </w:rPr>
            </w:pPr>
            <w:r>
              <w:rPr>
                <w:sz w:val="24"/>
              </w:rPr>
              <w:t>合同金额</w:t>
            </w:r>
          </w:p>
        </w:tc>
      </w:tr>
      <w:tr w14:paraId="7A45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0D5591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D7FAD9D">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EE47A5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6406839">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11DCD2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6489776">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4EE1499">
            <w:pPr>
              <w:jc w:val="center"/>
              <w:rPr>
                <w:b/>
                <w:sz w:val="24"/>
              </w:rPr>
            </w:pPr>
          </w:p>
        </w:tc>
      </w:tr>
      <w:tr w14:paraId="399E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CA54B7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95CC009">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151B42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9B9F2CF">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5D00AEC">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936615A">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9B1739F">
            <w:pPr>
              <w:jc w:val="center"/>
              <w:rPr>
                <w:b/>
                <w:sz w:val="24"/>
              </w:rPr>
            </w:pPr>
          </w:p>
        </w:tc>
      </w:tr>
      <w:tr w14:paraId="5C9F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C2B203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5E3674F">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985424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5D852F4">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C839596">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0591F3B">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BF2D708">
            <w:pPr>
              <w:jc w:val="center"/>
              <w:rPr>
                <w:b/>
                <w:sz w:val="24"/>
              </w:rPr>
            </w:pPr>
          </w:p>
        </w:tc>
      </w:tr>
      <w:tr w14:paraId="4531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9EC6FF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509352A">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9990BB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062FFA3">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3C8D0C7">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2DE40E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2E94C22C">
            <w:pPr>
              <w:jc w:val="center"/>
              <w:rPr>
                <w:b/>
                <w:sz w:val="24"/>
              </w:rPr>
            </w:pPr>
          </w:p>
        </w:tc>
      </w:tr>
      <w:tr w14:paraId="48E4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414F92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6FC7343">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923337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35D6148">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D55A30D">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D35122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0B2FAEF">
            <w:pPr>
              <w:jc w:val="center"/>
              <w:rPr>
                <w:b/>
                <w:sz w:val="24"/>
              </w:rPr>
            </w:pPr>
          </w:p>
        </w:tc>
      </w:tr>
      <w:tr w14:paraId="764A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79F818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AA1C3C7">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92A0DA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F4F6606">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868E16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BBBC3A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3A5DDC71">
            <w:pPr>
              <w:jc w:val="center"/>
              <w:rPr>
                <w:b/>
                <w:sz w:val="24"/>
              </w:rPr>
            </w:pPr>
          </w:p>
        </w:tc>
      </w:tr>
      <w:tr w14:paraId="14EA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48A043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F848526">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3BDFC8B">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AC5E8C0">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E87E9D7">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7F555EE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C39FDA1">
            <w:pPr>
              <w:jc w:val="center"/>
              <w:rPr>
                <w:b/>
                <w:sz w:val="24"/>
              </w:rPr>
            </w:pPr>
          </w:p>
        </w:tc>
      </w:tr>
      <w:tr w14:paraId="02B1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1ABD980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382D3CC">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BCD611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B07F884">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21AB8F66">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29E25B8">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FC32029">
            <w:pPr>
              <w:jc w:val="center"/>
              <w:rPr>
                <w:b/>
                <w:sz w:val="24"/>
              </w:rPr>
            </w:pPr>
          </w:p>
        </w:tc>
      </w:tr>
      <w:tr w14:paraId="6674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AC31F95">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4FF3ABB">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B8E9CE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DB75554">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E7C425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14398DE">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3EE4BC4">
            <w:pPr>
              <w:jc w:val="center"/>
              <w:rPr>
                <w:b/>
                <w:sz w:val="24"/>
              </w:rPr>
            </w:pPr>
          </w:p>
        </w:tc>
      </w:tr>
      <w:tr w14:paraId="3054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508E8D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6D918B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7EACFF9">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00A3F2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C0675BC">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8EBDD7A">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9E5318A">
            <w:pPr>
              <w:jc w:val="center"/>
              <w:rPr>
                <w:b/>
                <w:sz w:val="24"/>
              </w:rPr>
            </w:pPr>
          </w:p>
        </w:tc>
      </w:tr>
      <w:tr w14:paraId="383B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01392D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42E470F">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0D75297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2671F66">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03C6E35">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30D89C9">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F0D9F6F">
            <w:pPr>
              <w:jc w:val="center"/>
              <w:rPr>
                <w:b/>
                <w:sz w:val="24"/>
              </w:rPr>
            </w:pPr>
          </w:p>
        </w:tc>
      </w:tr>
    </w:tbl>
    <w:p w14:paraId="05DA6BC4">
      <w:pPr>
        <w:spacing w:line="460" w:lineRule="exact"/>
        <w:ind w:left="192"/>
        <w:rPr>
          <w:sz w:val="24"/>
        </w:rPr>
      </w:pPr>
    </w:p>
    <w:p w14:paraId="244BFADB">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1B2A6A0D">
      <w:pPr>
        <w:spacing w:line="560" w:lineRule="exact"/>
        <w:rPr>
          <w:b/>
          <w:sz w:val="24"/>
        </w:rPr>
      </w:pPr>
    </w:p>
    <w:p w14:paraId="6037F8D1">
      <w:pPr>
        <w:spacing w:line="560" w:lineRule="exact"/>
        <w:rPr>
          <w:b/>
          <w:sz w:val="24"/>
        </w:rPr>
      </w:pPr>
    </w:p>
    <w:p w14:paraId="6B345B63">
      <w:pPr>
        <w:spacing w:line="360" w:lineRule="auto"/>
        <w:ind w:firstLine="4080" w:firstLineChars="1700"/>
        <w:rPr>
          <w:sz w:val="24"/>
        </w:rPr>
      </w:pPr>
      <w:r>
        <w:rPr>
          <w:sz w:val="24"/>
        </w:rPr>
        <w:t>投标人名称：</w:t>
      </w:r>
    </w:p>
    <w:p w14:paraId="40AF668F">
      <w:pPr>
        <w:spacing w:line="360" w:lineRule="auto"/>
        <w:ind w:firstLine="4080" w:firstLineChars="1700"/>
        <w:rPr>
          <w:sz w:val="24"/>
        </w:rPr>
      </w:pPr>
    </w:p>
    <w:p w14:paraId="79577057">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6931CDE">
      <w:pPr>
        <w:widowControl/>
        <w:jc w:val="left"/>
        <w:rPr>
          <w:b/>
          <w:sz w:val="24"/>
        </w:rPr>
      </w:pPr>
      <w:r>
        <w:rPr>
          <w:b/>
          <w:sz w:val="24"/>
        </w:rPr>
        <w:br w:type="page"/>
      </w:r>
    </w:p>
    <w:p w14:paraId="2284BC94">
      <w:pPr>
        <w:spacing w:line="480" w:lineRule="auto"/>
        <w:rPr>
          <w:b/>
          <w:color w:val="000000"/>
          <w:sz w:val="24"/>
        </w:rPr>
      </w:pPr>
      <w:r>
        <w:rPr>
          <w:b/>
          <w:color w:val="000000"/>
          <w:sz w:val="24"/>
        </w:rPr>
        <w:t>附件7-1</w:t>
      </w:r>
    </w:p>
    <w:p w14:paraId="60272D2E">
      <w:pPr>
        <w:spacing w:line="480" w:lineRule="auto"/>
        <w:jc w:val="center"/>
        <w:rPr>
          <w:b/>
          <w:sz w:val="30"/>
        </w:rPr>
      </w:pPr>
      <w:r>
        <w:rPr>
          <w:b/>
          <w:color w:val="000000"/>
          <w:sz w:val="24"/>
        </w:rPr>
        <w:t>项目负责人资格审查表</w:t>
      </w:r>
    </w:p>
    <w:tbl>
      <w:tblPr>
        <w:tblStyle w:val="1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11B2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D9B06C5">
            <w:pPr>
              <w:spacing w:line="360" w:lineRule="auto"/>
              <w:ind w:right="84"/>
              <w:jc w:val="center"/>
              <w:rPr>
                <w:position w:val="-36"/>
                <w:sz w:val="24"/>
              </w:rPr>
            </w:pPr>
            <w:r>
              <w:rPr>
                <w:position w:val="-36"/>
                <w:sz w:val="24"/>
              </w:rPr>
              <w:t>姓  名</w:t>
            </w:r>
          </w:p>
        </w:tc>
        <w:tc>
          <w:tcPr>
            <w:tcW w:w="1396" w:type="dxa"/>
            <w:gridSpan w:val="2"/>
          </w:tcPr>
          <w:p w14:paraId="4E137229">
            <w:pPr>
              <w:spacing w:line="360" w:lineRule="auto"/>
              <w:ind w:right="84"/>
              <w:jc w:val="center"/>
              <w:rPr>
                <w:position w:val="-36"/>
                <w:sz w:val="24"/>
              </w:rPr>
            </w:pPr>
          </w:p>
        </w:tc>
        <w:tc>
          <w:tcPr>
            <w:tcW w:w="1449" w:type="dxa"/>
            <w:gridSpan w:val="2"/>
          </w:tcPr>
          <w:p w14:paraId="1FFC53E4">
            <w:pPr>
              <w:spacing w:line="360" w:lineRule="auto"/>
              <w:ind w:right="84"/>
              <w:jc w:val="center"/>
              <w:rPr>
                <w:position w:val="-36"/>
                <w:sz w:val="24"/>
              </w:rPr>
            </w:pPr>
            <w:r>
              <w:rPr>
                <w:position w:val="-36"/>
                <w:sz w:val="24"/>
              </w:rPr>
              <w:t>性  别</w:t>
            </w:r>
          </w:p>
        </w:tc>
        <w:tc>
          <w:tcPr>
            <w:tcW w:w="1894" w:type="dxa"/>
            <w:gridSpan w:val="3"/>
          </w:tcPr>
          <w:p w14:paraId="16AAFD96">
            <w:pPr>
              <w:spacing w:line="360" w:lineRule="auto"/>
              <w:ind w:right="84"/>
              <w:jc w:val="center"/>
              <w:rPr>
                <w:position w:val="-36"/>
                <w:sz w:val="24"/>
              </w:rPr>
            </w:pPr>
          </w:p>
        </w:tc>
        <w:tc>
          <w:tcPr>
            <w:tcW w:w="1426" w:type="dxa"/>
            <w:gridSpan w:val="2"/>
          </w:tcPr>
          <w:p w14:paraId="3E6A6CB6">
            <w:pPr>
              <w:spacing w:line="360" w:lineRule="auto"/>
              <w:ind w:right="84"/>
              <w:jc w:val="center"/>
              <w:rPr>
                <w:position w:val="-36"/>
                <w:sz w:val="24"/>
              </w:rPr>
            </w:pPr>
            <w:r>
              <w:rPr>
                <w:position w:val="-36"/>
                <w:sz w:val="24"/>
              </w:rPr>
              <w:t>年  龄</w:t>
            </w:r>
          </w:p>
        </w:tc>
        <w:tc>
          <w:tcPr>
            <w:tcW w:w="1290" w:type="dxa"/>
          </w:tcPr>
          <w:p w14:paraId="4202922E">
            <w:pPr>
              <w:spacing w:line="360" w:lineRule="auto"/>
              <w:ind w:right="84"/>
              <w:jc w:val="center"/>
              <w:rPr>
                <w:position w:val="-36"/>
                <w:sz w:val="24"/>
              </w:rPr>
            </w:pPr>
          </w:p>
        </w:tc>
      </w:tr>
      <w:tr w14:paraId="49B9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AB71836">
            <w:pPr>
              <w:spacing w:line="360" w:lineRule="auto"/>
              <w:ind w:right="84"/>
              <w:jc w:val="center"/>
              <w:rPr>
                <w:position w:val="-36"/>
                <w:sz w:val="24"/>
              </w:rPr>
            </w:pPr>
            <w:r>
              <w:rPr>
                <w:position w:val="-36"/>
                <w:sz w:val="24"/>
              </w:rPr>
              <w:t>职  称</w:t>
            </w:r>
          </w:p>
        </w:tc>
        <w:tc>
          <w:tcPr>
            <w:tcW w:w="1396" w:type="dxa"/>
            <w:gridSpan w:val="2"/>
          </w:tcPr>
          <w:p w14:paraId="7B73D115">
            <w:pPr>
              <w:spacing w:line="360" w:lineRule="auto"/>
              <w:ind w:right="84"/>
              <w:jc w:val="center"/>
              <w:rPr>
                <w:position w:val="-36"/>
                <w:sz w:val="24"/>
              </w:rPr>
            </w:pPr>
          </w:p>
        </w:tc>
        <w:tc>
          <w:tcPr>
            <w:tcW w:w="1449" w:type="dxa"/>
            <w:gridSpan w:val="2"/>
          </w:tcPr>
          <w:p w14:paraId="56F2AD36">
            <w:pPr>
              <w:spacing w:line="360" w:lineRule="auto"/>
              <w:ind w:right="84"/>
              <w:jc w:val="center"/>
              <w:rPr>
                <w:position w:val="-36"/>
                <w:sz w:val="24"/>
              </w:rPr>
            </w:pPr>
            <w:r>
              <w:rPr>
                <w:position w:val="-36"/>
                <w:sz w:val="24"/>
              </w:rPr>
              <w:t>毕业学校</w:t>
            </w:r>
          </w:p>
        </w:tc>
        <w:tc>
          <w:tcPr>
            <w:tcW w:w="1894" w:type="dxa"/>
            <w:gridSpan w:val="3"/>
          </w:tcPr>
          <w:p w14:paraId="3617C219">
            <w:pPr>
              <w:spacing w:line="360" w:lineRule="auto"/>
              <w:ind w:right="84"/>
              <w:jc w:val="center"/>
              <w:rPr>
                <w:position w:val="-36"/>
                <w:sz w:val="24"/>
              </w:rPr>
            </w:pPr>
          </w:p>
        </w:tc>
        <w:tc>
          <w:tcPr>
            <w:tcW w:w="1426" w:type="dxa"/>
            <w:gridSpan w:val="2"/>
          </w:tcPr>
          <w:p w14:paraId="113E2EF6">
            <w:pPr>
              <w:spacing w:line="360" w:lineRule="auto"/>
              <w:ind w:right="84"/>
              <w:jc w:val="center"/>
              <w:rPr>
                <w:position w:val="-36"/>
                <w:sz w:val="24"/>
              </w:rPr>
            </w:pPr>
            <w:r>
              <w:rPr>
                <w:position w:val="-36"/>
                <w:sz w:val="24"/>
              </w:rPr>
              <w:t>毕业时间</w:t>
            </w:r>
          </w:p>
        </w:tc>
        <w:tc>
          <w:tcPr>
            <w:tcW w:w="1290" w:type="dxa"/>
          </w:tcPr>
          <w:p w14:paraId="5317D553">
            <w:pPr>
              <w:spacing w:line="360" w:lineRule="auto"/>
              <w:ind w:right="84"/>
              <w:jc w:val="center"/>
              <w:rPr>
                <w:position w:val="-36"/>
                <w:sz w:val="24"/>
              </w:rPr>
            </w:pPr>
          </w:p>
        </w:tc>
      </w:tr>
      <w:tr w14:paraId="0DA9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E63D328">
            <w:pPr>
              <w:spacing w:line="360" w:lineRule="auto"/>
              <w:ind w:right="84"/>
              <w:jc w:val="center"/>
              <w:rPr>
                <w:position w:val="-36"/>
                <w:sz w:val="24"/>
              </w:rPr>
            </w:pPr>
            <w:r>
              <w:rPr>
                <w:position w:val="-36"/>
                <w:sz w:val="24"/>
              </w:rPr>
              <w:t>所学专业</w:t>
            </w:r>
          </w:p>
        </w:tc>
        <w:tc>
          <w:tcPr>
            <w:tcW w:w="1396" w:type="dxa"/>
            <w:gridSpan w:val="2"/>
          </w:tcPr>
          <w:p w14:paraId="2837CE61">
            <w:pPr>
              <w:spacing w:line="360" w:lineRule="auto"/>
              <w:ind w:right="84"/>
              <w:jc w:val="center"/>
              <w:rPr>
                <w:position w:val="-36"/>
                <w:sz w:val="24"/>
              </w:rPr>
            </w:pPr>
          </w:p>
        </w:tc>
        <w:tc>
          <w:tcPr>
            <w:tcW w:w="1449" w:type="dxa"/>
            <w:gridSpan w:val="2"/>
          </w:tcPr>
          <w:p w14:paraId="58045BAE">
            <w:pPr>
              <w:spacing w:line="360" w:lineRule="auto"/>
              <w:ind w:right="84"/>
              <w:jc w:val="center"/>
              <w:rPr>
                <w:position w:val="-36"/>
                <w:sz w:val="24"/>
              </w:rPr>
            </w:pPr>
            <w:r>
              <w:rPr>
                <w:position w:val="-36"/>
                <w:sz w:val="24"/>
              </w:rPr>
              <w:t>最高学历</w:t>
            </w:r>
          </w:p>
        </w:tc>
        <w:tc>
          <w:tcPr>
            <w:tcW w:w="1894" w:type="dxa"/>
            <w:gridSpan w:val="3"/>
          </w:tcPr>
          <w:p w14:paraId="258BF680">
            <w:pPr>
              <w:spacing w:line="360" w:lineRule="auto"/>
              <w:ind w:right="84"/>
              <w:jc w:val="center"/>
              <w:rPr>
                <w:position w:val="-36"/>
                <w:sz w:val="24"/>
              </w:rPr>
            </w:pPr>
          </w:p>
        </w:tc>
        <w:tc>
          <w:tcPr>
            <w:tcW w:w="1426" w:type="dxa"/>
            <w:gridSpan w:val="2"/>
          </w:tcPr>
          <w:p w14:paraId="4B987E03">
            <w:pPr>
              <w:spacing w:line="360" w:lineRule="auto"/>
              <w:ind w:right="84"/>
              <w:jc w:val="center"/>
              <w:rPr>
                <w:position w:val="-36"/>
                <w:sz w:val="24"/>
              </w:rPr>
            </w:pPr>
            <w:r>
              <w:rPr>
                <w:spacing w:val="-12"/>
                <w:position w:val="-36"/>
                <w:sz w:val="24"/>
              </w:rPr>
              <w:t xml:space="preserve">联系电话 </w:t>
            </w:r>
          </w:p>
        </w:tc>
        <w:tc>
          <w:tcPr>
            <w:tcW w:w="1290" w:type="dxa"/>
          </w:tcPr>
          <w:p w14:paraId="46A52ACE">
            <w:pPr>
              <w:spacing w:line="360" w:lineRule="auto"/>
              <w:ind w:right="84"/>
              <w:jc w:val="center"/>
              <w:rPr>
                <w:position w:val="-36"/>
                <w:sz w:val="24"/>
              </w:rPr>
            </w:pPr>
          </w:p>
        </w:tc>
      </w:tr>
      <w:tr w14:paraId="0B4C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346" w:type="dxa"/>
            <w:gridSpan w:val="3"/>
            <w:vAlign w:val="center"/>
          </w:tcPr>
          <w:p w14:paraId="0FED8A3D">
            <w:pPr>
              <w:spacing w:line="360" w:lineRule="auto"/>
              <w:ind w:right="84"/>
              <w:jc w:val="center"/>
              <w:rPr>
                <w:spacing w:val="-28"/>
                <w:position w:val="-36"/>
                <w:sz w:val="24"/>
              </w:rPr>
            </w:pPr>
            <w:r>
              <w:rPr>
                <w:position w:val="-36"/>
                <w:sz w:val="24"/>
              </w:rPr>
              <w:t>所获证书及编号</w:t>
            </w:r>
          </w:p>
        </w:tc>
        <w:tc>
          <w:tcPr>
            <w:tcW w:w="1951" w:type="dxa"/>
            <w:gridSpan w:val="3"/>
          </w:tcPr>
          <w:p w14:paraId="7FA42A9E">
            <w:pPr>
              <w:spacing w:line="360" w:lineRule="auto"/>
              <w:ind w:right="84"/>
              <w:jc w:val="center"/>
              <w:rPr>
                <w:position w:val="-36"/>
                <w:sz w:val="24"/>
              </w:rPr>
            </w:pPr>
          </w:p>
        </w:tc>
        <w:tc>
          <w:tcPr>
            <w:tcW w:w="3138" w:type="dxa"/>
            <w:gridSpan w:val="4"/>
          </w:tcPr>
          <w:p w14:paraId="5D1A5A63">
            <w:pPr>
              <w:spacing w:line="560" w:lineRule="exact"/>
              <w:jc w:val="center"/>
              <w:rPr>
                <w:sz w:val="24"/>
              </w:rPr>
            </w:pPr>
            <w:r>
              <w:rPr>
                <w:sz w:val="24"/>
              </w:rPr>
              <w:t>从事餐饮管理</w:t>
            </w:r>
          </w:p>
          <w:p w14:paraId="37B94003">
            <w:pPr>
              <w:spacing w:line="360" w:lineRule="auto"/>
              <w:ind w:right="84"/>
              <w:jc w:val="center"/>
              <w:rPr>
                <w:position w:val="-36"/>
                <w:sz w:val="24"/>
              </w:rPr>
            </w:pPr>
            <w:r>
              <w:rPr>
                <w:sz w:val="24"/>
              </w:rPr>
              <w:t>工作年限</w:t>
            </w:r>
          </w:p>
        </w:tc>
        <w:tc>
          <w:tcPr>
            <w:tcW w:w="1472" w:type="dxa"/>
            <w:gridSpan w:val="2"/>
          </w:tcPr>
          <w:p w14:paraId="37F48F9D">
            <w:pPr>
              <w:spacing w:line="360" w:lineRule="auto"/>
              <w:ind w:right="84"/>
              <w:jc w:val="center"/>
              <w:rPr>
                <w:position w:val="-36"/>
                <w:sz w:val="24"/>
              </w:rPr>
            </w:pPr>
          </w:p>
        </w:tc>
      </w:tr>
      <w:tr w14:paraId="3066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C661C80">
            <w:pPr>
              <w:spacing w:line="360" w:lineRule="auto"/>
              <w:ind w:right="84"/>
              <w:jc w:val="center"/>
              <w:rPr>
                <w:position w:val="-36"/>
                <w:sz w:val="24"/>
              </w:rPr>
            </w:pPr>
            <w:r>
              <w:rPr>
                <w:position w:val="-36"/>
                <w:sz w:val="24"/>
              </w:rPr>
              <w:t>近三年来的主要工作业绩及担任的主要工作经历</w:t>
            </w:r>
          </w:p>
        </w:tc>
      </w:tr>
      <w:tr w14:paraId="56B9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DC0910C">
            <w:pPr>
              <w:spacing w:line="360" w:lineRule="auto"/>
              <w:ind w:right="84"/>
              <w:rPr>
                <w:position w:val="-36"/>
                <w:sz w:val="24"/>
              </w:rPr>
            </w:pPr>
            <w:r>
              <w:rPr>
                <w:position w:val="-36"/>
                <w:sz w:val="24"/>
              </w:rPr>
              <w:t>时 间</w:t>
            </w:r>
          </w:p>
        </w:tc>
        <w:tc>
          <w:tcPr>
            <w:tcW w:w="1394" w:type="dxa"/>
            <w:gridSpan w:val="2"/>
          </w:tcPr>
          <w:p w14:paraId="50954634">
            <w:pPr>
              <w:spacing w:line="360" w:lineRule="auto"/>
              <w:ind w:right="84"/>
              <w:jc w:val="center"/>
              <w:rPr>
                <w:position w:val="-36"/>
                <w:sz w:val="24"/>
              </w:rPr>
            </w:pPr>
            <w:r>
              <w:rPr>
                <w:position w:val="-36"/>
                <w:sz w:val="24"/>
              </w:rPr>
              <w:t>地  点</w:t>
            </w:r>
          </w:p>
        </w:tc>
        <w:tc>
          <w:tcPr>
            <w:tcW w:w="1445" w:type="dxa"/>
            <w:gridSpan w:val="2"/>
          </w:tcPr>
          <w:p w14:paraId="05C0CCB1">
            <w:pPr>
              <w:spacing w:line="360" w:lineRule="auto"/>
              <w:ind w:right="84"/>
              <w:jc w:val="center"/>
              <w:rPr>
                <w:position w:val="-36"/>
                <w:sz w:val="24"/>
              </w:rPr>
            </w:pPr>
            <w:r>
              <w:rPr>
                <w:position w:val="-36"/>
                <w:sz w:val="24"/>
              </w:rPr>
              <w:t>单  位</w:t>
            </w:r>
          </w:p>
        </w:tc>
        <w:tc>
          <w:tcPr>
            <w:tcW w:w="944" w:type="dxa"/>
            <w:gridSpan w:val="2"/>
          </w:tcPr>
          <w:p w14:paraId="01DBCD35">
            <w:pPr>
              <w:spacing w:line="360" w:lineRule="auto"/>
              <w:ind w:right="84"/>
              <w:jc w:val="center"/>
              <w:rPr>
                <w:position w:val="-36"/>
                <w:sz w:val="24"/>
              </w:rPr>
            </w:pPr>
            <w:r>
              <w:rPr>
                <w:position w:val="-36"/>
                <w:sz w:val="24"/>
              </w:rPr>
              <w:t>职 务</w:t>
            </w:r>
          </w:p>
        </w:tc>
        <w:tc>
          <w:tcPr>
            <w:tcW w:w="4172" w:type="dxa"/>
            <w:gridSpan w:val="5"/>
          </w:tcPr>
          <w:p w14:paraId="5020BC30">
            <w:pPr>
              <w:spacing w:line="360" w:lineRule="auto"/>
              <w:ind w:right="84"/>
              <w:jc w:val="center"/>
              <w:rPr>
                <w:position w:val="-36"/>
                <w:sz w:val="24"/>
              </w:rPr>
            </w:pPr>
            <w:r>
              <w:rPr>
                <w:position w:val="-36"/>
                <w:sz w:val="24"/>
              </w:rPr>
              <w:t>主 要 工 作</w:t>
            </w:r>
          </w:p>
        </w:tc>
      </w:tr>
      <w:tr w14:paraId="6CF5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3185C6A">
            <w:pPr>
              <w:spacing w:line="360" w:lineRule="auto"/>
              <w:ind w:right="84"/>
              <w:rPr>
                <w:position w:val="-36"/>
                <w:sz w:val="24"/>
              </w:rPr>
            </w:pPr>
          </w:p>
          <w:p w14:paraId="4F05D226">
            <w:pPr>
              <w:spacing w:line="360" w:lineRule="auto"/>
              <w:ind w:right="84"/>
              <w:rPr>
                <w:position w:val="-36"/>
                <w:sz w:val="24"/>
              </w:rPr>
            </w:pPr>
          </w:p>
          <w:p w14:paraId="58B24266">
            <w:pPr>
              <w:spacing w:line="360" w:lineRule="auto"/>
              <w:ind w:right="84"/>
              <w:rPr>
                <w:position w:val="-36"/>
                <w:sz w:val="24"/>
              </w:rPr>
            </w:pPr>
          </w:p>
          <w:p w14:paraId="236BDA51">
            <w:pPr>
              <w:spacing w:line="360" w:lineRule="auto"/>
              <w:ind w:right="84"/>
              <w:rPr>
                <w:position w:val="-36"/>
                <w:sz w:val="24"/>
              </w:rPr>
            </w:pPr>
          </w:p>
          <w:p w14:paraId="2092FAAC">
            <w:pPr>
              <w:spacing w:line="360" w:lineRule="auto"/>
              <w:ind w:right="84"/>
              <w:rPr>
                <w:position w:val="-36"/>
                <w:sz w:val="24"/>
              </w:rPr>
            </w:pPr>
          </w:p>
        </w:tc>
        <w:tc>
          <w:tcPr>
            <w:tcW w:w="1394" w:type="dxa"/>
            <w:gridSpan w:val="2"/>
          </w:tcPr>
          <w:p w14:paraId="10B2662B">
            <w:pPr>
              <w:spacing w:line="360" w:lineRule="auto"/>
              <w:ind w:right="84"/>
              <w:rPr>
                <w:position w:val="-36"/>
                <w:sz w:val="24"/>
              </w:rPr>
            </w:pPr>
          </w:p>
        </w:tc>
        <w:tc>
          <w:tcPr>
            <w:tcW w:w="1445" w:type="dxa"/>
            <w:gridSpan w:val="2"/>
          </w:tcPr>
          <w:p w14:paraId="6CA64B5A">
            <w:pPr>
              <w:spacing w:line="360" w:lineRule="auto"/>
              <w:ind w:right="84"/>
              <w:rPr>
                <w:position w:val="-36"/>
                <w:sz w:val="24"/>
              </w:rPr>
            </w:pPr>
          </w:p>
        </w:tc>
        <w:tc>
          <w:tcPr>
            <w:tcW w:w="944" w:type="dxa"/>
            <w:gridSpan w:val="2"/>
          </w:tcPr>
          <w:p w14:paraId="790E0DD6">
            <w:pPr>
              <w:spacing w:line="360" w:lineRule="auto"/>
              <w:ind w:right="84"/>
              <w:rPr>
                <w:position w:val="-36"/>
                <w:sz w:val="24"/>
              </w:rPr>
            </w:pPr>
          </w:p>
        </w:tc>
        <w:tc>
          <w:tcPr>
            <w:tcW w:w="4172" w:type="dxa"/>
            <w:gridSpan w:val="5"/>
          </w:tcPr>
          <w:p w14:paraId="3D4A59DE">
            <w:pPr>
              <w:spacing w:line="360" w:lineRule="auto"/>
              <w:ind w:right="84"/>
              <w:rPr>
                <w:position w:val="-36"/>
                <w:sz w:val="24"/>
              </w:rPr>
            </w:pPr>
          </w:p>
        </w:tc>
      </w:tr>
      <w:tr w14:paraId="2926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077D1696">
            <w:pPr>
              <w:spacing w:line="360" w:lineRule="auto"/>
              <w:ind w:right="84"/>
              <w:jc w:val="center"/>
              <w:rPr>
                <w:position w:val="-36"/>
                <w:sz w:val="24"/>
              </w:rPr>
            </w:pPr>
            <w:r>
              <w:rPr>
                <w:position w:val="-36"/>
                <w:sz w:val="24"/>
              </w:rPr>
              <w:t>曾担任负责人的项目</w:t>
            </w:r>
          </w:p>
        </w:tc>
      </w:tr>
      <w:tr w14:paraId="440F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8B3A3DC">
            <w:pPr>
              <w:spacing w:line="360" w:lineRule="auto"/>
              <w:ind w:right="84"/>
              <w:rPr>
                <w:position w:val="-36"/>
                <w:sz w:val="24"/>
              </w:rPr>
            </w:pPr>
            <w:r>
              <w:rPr>
                <w:position w:val="-36"/>
                <w:sz w:val="24"/>
              </w:rPr>
              <w:t>时 间</w:t>
            </w:r>
          </w:p>
        </w:tc>
        <w:tc>
          <w:tcPr>
            <w:tcW w:w="1394" w:type="dxa"/>
            <w:gridSpan w:val="2"/>
          </w:tcPr>
          <w:p w14:paraId="111123C1">
            <w:pPr>
              <w:spacing w:line="360" w:lineRule="auto"/>
              <w:ind w:right="84"/>
              <w:jc w:val="center"/>
              <w:rPr>
                <w:position w:val="-36"/>
                <w:sz w:val="24"/>
              </w:rPr>
            </w:pPr>
            <w:r>
              <w:rPr>
                <w:position w:val="-36"/>
                <w:sz w:val="24"/>
              </w:rPr>
              <w:t>委托单位</w:t>
            </w:r>
          </w:p>
        </w:tc>
        <w:tc>
          <w:tcPr>
            <w:tcW w:w="2389" w:type="dxa"/>
            <w:gridSpan w:val="4"/>
          </w:tcPr>
          <w:p w14:paraId="129A8A67">
            <w:pPr>
              <w:spacing w:line="360" w:lineRule="auto"/>
              <w:ind w:right="84"/>
              <w:jc w:val="center"/>
              <w:rPr>
                <w:position w:val="-36"/>
                <w:sz w:val="24"/>
              </w:rPr>
            </w:pPr>
            <w:r>
              <w:rPr>
                <w:position w:val="-36"/>
                <w:sz w:val="24"/>
              </w:rPr>
              <w:t>项目名称</w:t>
            </w:r>
          </w:p>
        </w:tc>
        <w:tc>
          <w:tcPr>
            <w:tcW w:w="1351" w:type="dxa"/>
          </w:tcPr>
          <w:p w14:paraId="434939B0">
            <w:pPr>
              <w:spacing w:line="360" w:lineRule="auto"/>
              <w:ind w:right="84"/>
              <w:jc w:val="center"/>
              <w:rPr>
                <w:position w:val="-36"/>
                <w:sz w:val="24"/>
              </w:rPr>
            </w:pPr>
            <w:r>
              <w:rPr>
                <w:position w:val="-36"/>
                <w:sz w:val="24"/>
              </w:rPr>
              <w:t>项目规模</w:t>
            </w:r>
          </w:p>
        </w:tc>
        <w:tc>
          <w:tcPr>
            <w:tcW w:w="1349" w:type="dxa"/>
            <w:gridSpan w:val="2"/>
          </w:tcPr>
          <w:p w14:paraId="75701385">
            <w:pPr>
              <w:spacing w:line="360" w:lineRule="auto"/>
              <w:ind w:right="84"/>
              <w:jc w:val="center"/>
              <w:rPr>
                <w:position w:val="-36"/>
                <w:sz w:val="24"/>
              </w:rPr>
            </w:pPr>
            <w:r>
              <w:rPr>
                <w:position w:val="-36"/>
                <w:sz w:val="24"/>
              </w:rPr>
              <w:t>项目类型</w:t>
            </w:r>
          </w:p>
        </w:tc>
        <w:tc>
          <w:tcPr>
            <w:tcW w:w="1472" w:type="dxa"/>
            <w:gridSpan w:val="2"/>
          </w:tcPr>
          <w:p w14:paraId="33D2643F">
            <w:pPr>
              <w:spacing w:line="360" w:lineRule="auto"/>
              <w:ind w:right="84"/>
              <w:jc w:val="center"/>
              <w:rPr>
                <w:position w:val="-36"/>
                <w:sz w:val="24"/>
              </w:rPr>
            </w:pPr>
            <w:r>
              <w:rPr>
                <w:position w:val="-36"/>
                <w:sz w:val="24"/>
              </w:rPr>
              <w:t>备注</w:t>
            </w:r>
          </w:p>
        </w:tc>
      </w:tr>
      <w:tr w14:paraId="3E77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3534C8DB">
            <w:pPr>
              <w:spacing w:line="360" w:lineRule="auto"/>
              <w:ind w:right="84"/>
              <w:rPr>
                <w:position w:val="-36"/>
                <w:sz w:val="24"/>
              </w:rPr>
            </w:pPr>
          </w:p>
          <w:p w14:paraId="0DB5AA1C">
            <w:pPr>
              <w:spacing w:line="360" w:lineRule="auto"/>
              <w:ind w:right="84"/>
              <w:rPr>
                <w:position w:val="-36"/>
                <w:sz w:val="24"/>
              </w:rPr>
            </w:pPr>
          </w:p>
          <w:p w14:paraId="11217780">
            <w:pPr>
              <w:spacing w:line="360" w:lineRule="auto"/>
              <w:ind w:right="84"/>
              <w:rPr>
                <w:position w:val="-36"/>
                <w:sz w:val="24"/>
              </w:rPr>
            </w:pPr>
          </w:p>
        </w:tc>
        <w:tc>
          <w:tcPr>
            <w:tcW w:w="1394" w:type="dxa"/>
            <w:gridSpan w:val="2"/>
            <w:tcBorders>
              <w:bottom w:val="single" w:color="auto" w:sz="4" w:space="0"/>
            </w:tcBorders>
          </w:tcPr>
          <w:p w14:paraId="46747694">
            <w:pPr>
              <w:spacing w:line="360" w:lineRule="auto"/>
              <w:ind w:right="84"/>
              <w:rPr>
                <w:position w:val="-36"/>
                <w:sz w:val="24"/>
              </w:rPr>
            </w:pPr>
          </w:p>
        </w:tc>
        <w:tc>
          <w:tcPr>
            <w:tcW w:w="2389" w:type="dxa"/>
            <w:gridSpan w:val="4"/>
            <w:tcBorders>
              <w:bottom w:val="single" w:color="auto" w:sz="4" w:space="0"/>
            </w:tcBorders>
          </w:tcPr>
          <w:p w14:paraId="5B268430">
            <w:pPr>
              <w:spacing w:line="360" w:lineRule="auto"/>
              <w:ind w:right="84"/>
              <w:rPr>
                <w:position w:val="-36"/>
                <w:sz w:val="24"/>
              </w:rPr>
            </w:pPr>
          </w:p>
        </w:tc>
        <w:tc>
          <w:tcPr>
            <w:tcW w:w="1351" w:type="dxa"/>
            <w:tcBorders>
              <w:bottom w:val="single" w:color="auto" w:sz="4" w:space="0"/>
            </w:tcBorders>
          </w:tcPr>
          <w:p w14:paraId="03173F74">
            <w:pPr>
              <w:spacing w:line="360" w:lineRule="auto"/>
              <w:ind w:right="84"/>
              <w:rPr>
                <w:position w:val="-36"/>
                <w:sz w:val="24"/>
              </w:rPr>
            </w:pPr>
          </w:p>
        </w:tc>
        <w:tc>
          <w:tcPr>
            <w:tcW w:w="1349" w:type="dxa"/>
            <w:gridSpan w:val="2"/>
            <w:tcBorders>
              <w:bottom w:val="single" w:color="auto" w:sz="4" w:space="0"/>
            </w:tcBorders>
          </w:tcPr>
          <w:p w14:paraId="122A1A9B">
            <w:pPr>
              <w:spacing w:line="360" w:lineRule="auto"/>
              <w:ind w:right="84"/>
              <w:rPr>
                <w:position w:val="-36"/>
                <w:sz w:val="24"/>
              </w:rPr>
            </w:pPr>
          </w:p>
        </w:tc>
        <w:tc>
          <w:tcPr>
            <w:tcW w:w="1472" w:type="dxa"/>
            <w:gridSpan w:val="2"/>
            <w:tcBorders>
              <w:bottom w:val="single" w:color="auto" w:sz="4" w:space="0"/>
            </w:tcBorders>
          </w:tcPr>
          <w:p w14:paraId="7AA54C24">
            <w:pPr>
              <w:spacing w:line="360" w:lineRule="auto"/>
              <w:ind w:right="84"/>
              <w:rPr>
                <w:position w:val="-36"/>
                <w:sz w:val="24"/>
              </w:rPr>
            </w:pPr>
          </w:p>
        </w:tc>
      </w:tr>
    </w:tbl>
    <w:p w14:paraId="2D46E8E7">
      <w:pPr>
        <w:spacing w:line="460" w:lineRule="exact"/>
        <w:ind w:left="192"/>
        <w:rPr>
          <w:sz w:val="24"/>
        </w:rPr>
      </w:pPr>
    </w:p>
    <w:p w14:paraId="697BCFD0">
      <w:pPr>
        <w:spacing w:line="360" w:lineRule="auto"/>
        <w:ind w:firstLine="4080" w:firstLineChars="1700"/>
        <w:rPr>
          <w:sz w:val="24"/>
        </w:rPr>
      </w:pPr>
      <w:r>
        <w:rPr>
          <w:sz w:val="24"/>
        </w:rPr>
        <w:t>投标人名称：</w:t>
      </w:r>
    </w:p>
    <w:p w14:paraId="4F402E89">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FA8C39A">
      <w:pPr>
        <w:tabs>
          <w:tab w:val="left" w:pos="240"/>
          <w:tab w:val="left" w:pos="7665"/>
        </w:tabs>
        <w:rPr>
          <w:b/>
          <w:sz w:val="24"/>
          <w:szCs w:val="24"/>
        </w:rPr>
      </w:pPr>
    </w:p>
    <w:p w14:paraId="0041208F">
      <w:pPr>
        <w:widowControl/>
        <w:jc w:val="left"/>
        <w:rPr>
          <w:b/>
          <w:sz w:val="24"/>
          <w:szCs w:val="24"/>
        </w:rPr>
      </w:pPr>
      <w:r>
        <w:rPr>
          <w:b/>
          <w:sz w:val="24"/>
          <w:szCs w:val="24"/>
        </w:rPr>
        <w:br w:type="page"/>
      </w:r>
    </w:p>
    <w:p w14:paraId="12289D2B">
      <w:pPr>
        <w:tabs>
          <w:tab w:val="left" w:pos="240"/>
          <w:tab w:val="left" w:pos="7665"/>
        </w:tabs>
        <w:rPr>
          <w:b/>
          <w:sz w:val="24"/>
          <w:szCs w:val="24"/>
        </w:rPr>
      </w:pPr>
      <w:r>
        <w:rPr>
          <w:b/>
          <w:sz w:val="24"/>
          <w:szCs w:val="24"/>
        </w:rPr>
        <w:t>附件7-2</w:t>
      </w:r>
    </w:p>
    <w:p w14:paraId="1CC82AC8">
      <w:pPr>
        <w:spacing w:line="360" w:lineRule="auto"/>
        <w:ind w:right="84"/>
        <w:jc w:val="center"/>
        <w:rPr>
          <w:b/>
          <w:sz w:val="24"/>
          <w:szCs w:val="24"/>
        </w:rPr>
      </w:pPr>
      <w:r>
        <w:rPr>
          <w:b/>
          <w:position w:val="-40"/>
          <w:sz w:val="24"/>
          <w:szCs w:val="24"/>
        </w:rPr>
        <w:t>拟在本项目使用的主要设备一览表</w:t>
      </w:r>
    </w:p>
    <w:tbl>
      <w:tblPr>
        <w:tblStyle w:val="17"/>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614E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4D19D539">
            <w:pPr>
              <w:spacing w:line="360" w:lineRule="auto"/>
              <w:ind w:right="84"/>
              <w:jc w:val="center"/>
              <w:rPr>
                <w:position w:val="-32"/>
                <w:sz w:val="24"/>
              </w:rPr>
            </w:pPr>
            <w:r>
              <w:rPr>
                <w:position w:val="-32"/>
                <w:sz w:val="24"/>
              </w:rPr>
              <w:t>序 号</w:t>
            </w:r>
          </w:p>
        </w:tc>
        <w:tc>
          <w:tcPr>
            <w:tcW w:w="2520" w:type="dxa"/>
            <w:vAlign w:val="center"/>
          </w:tcPr>
          <w:p w14:paraId="67C06B59">
            <w:pPr>
              <w:spacing w:line="360" w:lineRule="auto"/>
              <w:ind w:right="84"/>
              <w:jc w:val="center"/>
              <w:rPr>
                <w:position w:val="-32"/>
                <w:sz w:val="24"/>
              </w:rPr>
            </w:pPr>
            <w:r>
              <w:rPr>
                <w:position w:val="-32"/>
                <w:sz w:val="24"/>
              </w:rPr>
              <w:t>主要设备名称</w:t>
            </w:r>
          </w:p>
        </w:tc>
        <w:tc>
          <w:tcPr>
            <w:tcW w:w="1441" w:type="dxa"/>
            <w:vAlign w:val="center"/>
          </w:tcPr>
          <w:p w14:paraId="4D2E61E0">
            <w:pPr>
              <w:spacing w:line="360" w:lineRule="auto"/>
              <w:ind w:right="84"/>
              <w:jc w:val="center"/>
              <w:rPr>
                <w:position w:val="-32"/>
                <w:sz w:val="24"/>
              </w:rPr>
            </w:pPr>
            <w:r>
              <w:rPr>
                <w:position w:val="-32"/>
                <w:sz w:val="24"/>
              </w:rPr>
              <w:t>规格型号</w:t>
            </w:r>
          </w:p>
        </w:tc>
        <w:tc>
          <w:tcPr>
            <w:tcW w:w="1439" w:type="dxa"/>
            <w:vAlign w:val="center"/>
          </w:tcPr>
          <w:p w14:paraId="55B76B99">
            <w:pPr>
              <w:spacing w:line="360" w:lineRule="auto"/>
              <w:ind w:right="84"/>
              <w:jc w:val="center"/>
              <w:rPr>
                <w:position w:val="-32"/>
                <w:sz w:val="24"/>
              </w:rPr>
            </w:pPr>
            <w:r>
              <w:rPr>
                <w:position w:val="-32"/>
                <w:sz w:val="24"/>
              </w:rPr>
              <w:t>购入时间</w:t>
            </w:r>
          </w:p>
        </w:tc>
        <w:tc>
          <w:tcPr>
            <w:tcW w:w="900" w:type="dxa"/>
            <w:vAlign w:val="center"/>
          </w:tcPr>
          <w:p w14:paraId="283D8FB0">
            <w:pPr>
              <w:spacing w:line="360" w:lineRule="auto"/>
              <w:ind w:right="84"/>
              <w:jc w:val="center"/>
              <w:rPr>
                <w:position w:val="-32"/>
                <w:sz w:val="24"/>
              </w:rPr>
            </w:pPr>
            <w:r>
              <w:rPr>
                <w:position w:val="-32"/>
                <w:sz w:val="24"/>
              </w:rPr>
              <w:t>数 量</w:t>
            </w:r>
          </w:p>
        </w:tc>
        <w:tc>
          <w:tcPr>
            <w:tcW w:w="1404" w:type="dxa"/>
            <w:vAlign w:val="center"/>
          </w:tcPr>
          <w:p w14:paraId="32E8ADBB">
            <w:pPr>
              <w:spacing w:line="360" w:lineRule="auto"/>
              <w:ind w:right="84"/>
              <w:jc w:val="center"/>
              <w:rPr>
                <w:position w:val="-32"/>
                <w:sz w:val="24"/>
              </w:rPr>
            </w:pPr>
            <w:r>
              <w:rPr>
                <w:position w:val="-32"/>
                <w:sz w:val="24"/>
              </w:rPr>
              <w:t>备  注</w:t>
            </w:r>
          </w:p>
        </w:tc>
      </w:tr>
      <w:tr w14:paraId="6F38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tcPr>
          <w:p w14:paraId="348D8401">
            <w:pPr>
              <w:spacing w:line="360" w:lineRule="auto"/>
              <w:ind w:right="84"/>
              <w:rPr>
                <w:position w:val="-40"/>
                <w:u w:val="single"/>
              </w:rPr>
            </w:pPr>
          </w:p>
        </w:tc>
        <w:tc>
          <w:tcPr>
            <w:tcW w:w="2520" w:type="dxa"/>
          </w:tcPr>
          <w:p w14:paraId="45D50A8B">
            <w:pPr>
              <w:spacing w:line="360" w:lineRule="auto"/>
              <w:ind w:right="84"/>
              <w:rPr>
                <w:position w:val="-40"/>
                <w:u w:val="single"/>
              </w:rPr>
            </w:pPr>
          </w:p>
        </w:tc>
        <w:tc>
          <w:tcPr>
            <w:tcW w:w="1441" w:type="dxa"/>
          </w:tcPr>
          <w:p w14:paraId="75E3F2D2">
            <w:pPr>
              <w:spacing w:line="360" w:lineRule="auto"/>
              <w:ind w:right="84"/>
              <w:rPr>
                <w:position w:val="-40"/>
                <w:u w:val="single"/>
              </w:rPr>
            </w:pPr>
          </w:p>
        </w:tc>
        <w:tc>
          <w:tcPr>
            <w:tcW w:w="1439" w:type="dxa"/>
          </w:tcPr>
          <w:p w14:paraId="6109323C">
            <w:pPr>
              <w:spacing w:line="360" w:lineRule="auto"/>
              <w:ind w:right="84"/>
              <w:rPr>
                <w:position w:val="-40"/>
                <w:u w:val="single"/>
              </w:rPr>
            </w:pPr>
          </w:p>
        </w:tc>
        <w:tc>
          <w:tcPr>
            <w:tcW w:w="900" w:type="dxa"/>
          </w:tcPr>
          <w:p w14:paraId="6AECBFD4">
            <w:pPr>
              <w:spacing w:line="360" w:lineRule="auto"/>
              <w:ind w:right="84"/>
              <w:rPr>
                <w:position w:val="-40"/>
                <w:u w:val="single"/>
              </w:rPr>
            </w:pPr>
          </w:p>
        </w:tc>
        <w:tc>
          <w:tcPr>
            <w:tcW w:w="1404" w:type="dxa"/>
          </w:tcPr>
          <w:p w14:paraId="113B26C6">
            <w:pPr>
              <w:spacing w:line="360" w:lineRule="auto"/>
              <w:ind w:right="84"/>
              <w:rPr>
                <w:position w:val="-40"/>
                <w:u w:val="single"/>
              </w:rPr>
            </w:pPr>
          </w:p>
        </w:tc>
      </w:tr>
      <w:tr w14:paraId="7054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ADB5B1B">
            <w:pPr>
              <w:spacing w:line="360" w:lineRule="auto"/>
              <w:ind w:right="84"/>
              <w:rPr>
                <w:position w:val="-40"/>
                <w:u w:val="single"/>
              </w:rPr>
            </w:pPr>
          </w:p>
        </w:tc>
        <w:tc>
          <w:tcPr>
            <w:tcW w:w="2520" w:type="dxa"/>
          </w:tcPr>
          <w:p w14:paraId="3D83EB7F">
            <w:pPr>
              <w:spacing w:line="360" w:lineRule="auto"/>
              <w:ind w:right="84"/>
              <w:rPr>
                <w:position w:val="-40"/>
                <w:u w:val="single"/>
              </w:rPr>
            </w:pPr>
          </w:p>
        </w:tc>
        <w:tc>
          <w:tcPr>
            <w:tcW w:w="1441" w:type="dxa"/>
          </w:tcPr>
          <w:p w14:paraId="1E7A0482">
            <w:pPr>
              <w:spacing w:line="360" w:lineRule="auto"/>
              <w:ind w:right="84"/>
              <w:rPr>
                <w:position w:val="-40"/>
                <w:u w:val="single"/>
              </w:rPr>
            </w:pPr>
          </w:p>
        </w:tc>
        <w:tc>
          <w:tcPr>
            <w:tcW w:w="1439" w:type="dxa"/>
          </w:tcPr>
          <w:p w14:paraId="41063049">
            <w:pPr>
              <w:spacing w:line="360" w:lineRule="auto"/>
              <w:ind w:right="84"/>
              <w:rPr>
                <w:position w:val="-40"/>
                <w:u w:val="single"/>
              </w:rPr>
            </w:pPr>
          </w:p>
        </w:tc>
        <w:tc>
          <w:tcPr>
            <w:tcW w:w="900" w:type="dxa"/>
          </w:tcPr>
          <w:p w14:paraId="3AE4F62F">
            <w:pPr>
              <w:spacing w:line="360" w:lineRule="auto"/>
              <w:ind w:right="84"/>
              <w:rPr>
                <w:position w:val="-40"/>
                <w:u w:val="single"/>
              </w:rPr>
            </w:pPr>
          </w:p>
        </w:tc>
        <w:tc>
          <w:tcPr>
            <w:tcW w:w="1404" w:type="dxa"/>
          </w:tcPr>
          <w:p w14:paraId="28156830">
            <w:pPr>
              <w:spacing w:line="360" w:lineRule="auto"/>
              <w:ind w:right="84"/>
              <w:rPr>
                <w:position w:val="-40"/>
                <w:u w:val="single"/>
              </w:rPr>
            </w:pPr>
          </w:p>
        </w:tc>
      </w:tr>
      <w:tr w14:paraId="5BA8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5A82DE7">
            <w:pPr>
              <w:spacing w:line="360" w:lineRule="auto"/>
              <w:ind w:right="84"/>
              <w:rPr>
                <w:position w:val="-40"/>
                <w:u w:val="single"/>
              </w:rPr>
            </w:pPr>
          </w:p>
        </w:tc>
        <w:tc>
          <w:tcPr>
            <w:tcW w:w="2520" w:type="dxa"/>
          </w:tcPr>
          <w:p w14:paraId="32DD7A61">
            <w:pPr>
              <w:spacing w:line="360" w:lineRule="auto"/>
              <w:ind w:right="84"/>
              <w:rPr>
                <w:position w:val="-40"/>
                <w:u w:val="single"/>
              </w:rPr>
            </w:pPr>
          </w:p>
        </w:tc>
        <w:tc>
          <w:tcPr>
            <w:tcW w:w="1441" w:type="dxa"/>
          </w:tcPr>
          <w:p w14:paraId="7D3AA466">
            <w:pPr>
              <w:spacing w:line="360" w:lineRule="auto"/>
              <w:ind w:right="84"/>
              <w:rPr>
                <w:position w:val="-40"/>
                <w:u w:val="single"/>
              </w:rPr>
            </w:pPr>
          </w:p>
        </w:tc>
        <w:tc>
          <w:tcPr>
            <w:tcW w:w="1439" w:type="dxa"/>
          </w:tcPr>
          <w:p w14:paraId="3FF9EFFF">
            <w:pPr>
              <w:spacing w:line="360" w:lineRule="auto"/>
              <w:ind w:right="84"/>
              <w:rPr>
                <w:position w:val="-40"/>
                <w:u w:val="single"/>
              </w:rPr>
            </w:pPr>
          </w:p>
        </w:tc>
        <w:tc>
          <w:tcPr>
            <w:tcW w:w="900" w:type="dxa"/>
          </w:tcPr>
          <w:p w14:paraId="557C739A">
            <w:pPr>
              <w:spacing w:line="360" w:lineRule="auto"/>
              <w:ind w:right="84"/>
              <w:rPr>
                <w:position w:val="-40"/>
                <w:u w:val="single"/>
              </w:rPr>
            </w:pPr>
          </w:p>
        </w:tc>
        <w:tc>
          <w:tcPr>
            <w:tcW w:w="1404" w:type="dxa"/>
          </w:tcPr>
          <w:p w14:paraId="171CF015">
            <w:pPr>
              <w:spacing w:line="360" w:lineRule="auto"/>
              <w:ind w:right="84"/>
              <w:rPr>
                <w:position w:val="-40"/>
                <w:u w:val="single"/>
              </w:rPr>
            </w:pPr>
          </w:p>
        </w:tc>
      </w:tr>
      <w:tr w14:paraId="29DB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1FD224A">
            <w:pPr>
              <w:spacing w:line="360" w:lineRule="auto"/>
              <w:ind w:right="84"/>
              <w:rPr>
                <w:position w:val="-40"/>
                <w:u w:val="single"/>
              </w:rPr>
            </w:pPr>
          </w:p>
        </w:tc>
        <w:tc>
          <w:tcPr>
            <w:tcW w:w="2520" w:type="dxa"/>
          </w:tcPr>
          <w:p w14:paraId="6A1D44F6">
            <w:pPr>
              <w:spacing w:line="360" w:lineRule="auto"/>
              <w:ind w:right="84"/>
              <w:rPr>
                <w:position w:val="-40"/>
                <w:u w:val="single"/>
              </w:rPr>
            </w:pPr>
          </w:p>
        </w:tc>
        <w:tc>
          <w:tcPr>
            <w:tcW w:w="1441" w:type="dxa"/>
          </w:tcPr>
          <w:p w14:paraId="4B2E0620">
            <w:pPr>
              <w:spacing w:line="360" w:lineRule="auto"/>
              <w:ind w:right="84"/>
              <w:rPr>
                <w:position w:val="-40"/>
                <w:u w:val="single"/>
              </w:rPr>
            </w:pPr>
          </w:p>
        </w:tc>
        <w:tc>
          <w:tcPr>
            <w:tcW w:w="1439" w:type="dxa"/>
          </w:tcPr>
          <w:p w14:paraId="5360EDB4">
            <w:pPr>
              <w:spacing w:line="360" w:lineRule="auto"/>
              <w:ind w:right="84"/>
              <w:rPr>
                <w:position w:val="-40"/>
                <w:u w:val="single"/>
              </w:rPr>
            </w:pPr>
          </w:p>
        </w:tc>
        <w:tc>
          <w:tcPr>
            <w:tcW w:w="900" w:type="dxa"/>
          </w:tcPr>
          <w:p w14:paraId="4A0E3D2F">
            <w:pPr>
              <w:spacing w:line="360" w:lineRule="auto"/>
              <w:ind w:right="84"/>
              <w:rPr>
                <w:position w:val="-40"/>
                <w:u w:val="single"/>
              </w:rPr>
            </w:pPr>
          </w:p>
        </w:tc>
        <w:tc>
          <w:tcPr>
            <w:tcW w:w="1404" w:type="dxa"/>
          </w:tcPr>
          <w:p w14:paraId="1C73E113">
            <w:pPr>
              <w:spacing w:line="360" w:lineRule="auto"/>
              <w:ind w:right="84"/>
              <w:rPr>
                <w:position w:val="-40"/>
                <w:u w:val="single"/>
              </w:rPr>
            </w:pPr>
          </w:p>
        </w:tc>
      </w:tr>
      <w:tr w14:paraId="78B0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95CE7E7">
            <w:pPr>
              <w:spacing w:line="360" w:lineRule="auto"/>
              <w:ind w:right="84"/>
              <w:rPr>
                <w:position w:val="-40"/>
                <w:u w:val="single"/>
              </w:rPr>
            </w:pPr>
          </w:p>
        </w:tc>
        <w:tc>
          <w:tcPr>
            <w:tcW w:w="2520" w:type="dxa"/>
          </w:tcPr>
          <w:p w14:paraId="1DC05DD9">
            <w:pPr>
              <w:spacing w:line="360" w:lineRule="auto"/>
              <w:ind w:right="84"/>
              <w:rPr>
                <w:position w:val="-40"/>
                <w:u w:val="single"/>
              </w:rPr>
            </w:pPr>
          </w:p>
        </w:tc>
        <w:tc>
          <w:tcPr>
            <w:tcW w:w="1441" w:type="dxa"/>
          </w:tcPr>
          <w:p w14:paraId="05372101">
            <w:pPr>
              <w:spacing w:line="360" w:lineRule="auto"/>
              <w:ind w:right="84"/>
              <w:rPr>
                <w:position w:val="-40"/>
                <w:u w:val="single"/>
              </w:rPr>
            </w:pPr>
          </w:p>
        </w:tc>
        <w:tc>
          <w:tcPr>
            <w:tcW w:w="1439" w:type="dxa"/>
          </w:tcPr>
          <w:p w14:paraId="01EE11CE">
            <w:pPr>
              <w:spacing w:line="360" w:lineRule="auto"/>
              <w:ind w:right="84"/>
              <w:rPr>
                <w:position w:val="-40"/>
                <w:u w:val="single"/>
              </w:rPr>
            </w:pPr>
          </w:p>
        </w:tc>
        <w:tc>
          <w:tcPr>
            <w:tcW w:w="900" w:type="dxa"/>
          </w:tcPr>
          <w:p w14:paraId="1A580F7F">
            <w:pPr>
              <w:spacing w:line="360" w:lineRule="auto"/>
              <w:ind w:right="84"/>
              <w:rPr>
                <w:position w:val="-40"/>
                <w:u w:val="single"/>
              </w:rPr>
            </w:pPr>
          </w:p>
        </w:tc>
        <w:tc>
          <w:tcPr>
            <w:tcW w:w="1404" w:type="dxa"/>
          </w:tcPr>
          <w:p w14:paraId="2FBF0B14">
            <w:pPr>
              <w:spacing w:line="360" w:lineRule="auto"/>
              <w:ind w:right="84"/>
              <w:rPr>
                <w:position w:val="-40"/>
                <w:u w:val="single"/>
              </w:rPr>
            </w:pPr>
          </w:p>
        </w:tc>
      </w:tr>
      <w:tr w14:paraId="5607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638C30C">
            <w:pPr>
              <w:spacing w:line="360" w:lineRule="auto"/>
              <w:ind w:right="84"/>
              <w:rPr>
                <w:position w:val="-40"/>
                <w:u w:val="single"/>
              </w:rPr>
            </w:pPr>
          </w:p>
        </w:tc>
        <w:tc>
          <w:tcPr>
            <w:tcW w:w="2520" w:type="dxa"/>
          </w:tcPr>
          <w:p w14:paraId="59400D9F">
            <w:pPr>
              <w:spacing w:line="360" w:lineRule="auto"/>
              <w:ind w:right="84"/>
              <w:rPr>
                <w:position w:val="-40"/>
                <w:u w:val="single"/>
              </w:rPr>
            </w:pPr>
          </w:p>
        </w:tc>
        <w:tc>
          <w:tcPr>
            <w:tcW w:w="1441" w:type="dxa"/>
          </w:tcPr>
          <w:p w14:paraId="6495EFC3">
            <w:pPr>
              <w:spacing w:line="360" w:lineRule="auto"/>
              <w:ind w:right="84"/>
              <w:rPr>
                <w:position w:val="-40"/>
                <w:u w:val="single"/>
              </w:rPr>
            </w:pPr>
          </w:p>
        </w:tc>
        <w:tc>
          <w:tcPr>
            <w:tcW w:w="1439" w:type="dxa"/>
          </w:tcPr>
          <w:p w14:paraId="435E756E">
            <w:pPr>
              <w:spacing w:line="360" w:lineRule="auto"/>
              <w:ind w:right="84"/>
              <w:rPr>
                <w:position w:val="-40"/>
                <w:u w:val="single"/>
              </w:rPr>
            </w:pPr>
          </w:p>
        </w:tc>
        <w:tc>
          <w:tcPr>
            <w:tcW w:w="900" w:type="dxa"/>
          </w:tcPr>
          <w:p w14:paraId="50E146F1">
            <w:pPr>
              <w:spacing w:line="360" w:lineRule="auto"/>
              <w:ind w:right="84"/>
              <w:rPr>
                <w:position w:val="-40"/>
                <w:u w:val="single"/>
              </w:rPr>
            </w:pPr>
          </w:p>
        </w:tc>
        <w:tc>
          <w:tcPr>
            <w:tcW w:w="1404" w:type="dxa"/>
          </w:tcPr>
          <w:p w14:paraId="1545D8C3">
            <w:pPr>
              <w:spacing w:line="360" w:lineRule="auto"/>
              <w:ind w:right="84"/>
              <w:rPr>
                <w:position w:val="-40"/>
                <w:u w:val="single"/>
              </w:rPr>
            </w:pPr>
          </w:p>
        </w:tc>
      </w:tr>
      <w:tr w14:paraId="7D27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DACD78E">
            <w:pPr>
              <w:spacing w:line="360" w:lineRule="auto"/>
              <w:ind w:right="84"/>
              <w:rPr>
                <w:position w:val="-40"/>
                <w:u w:val="single"/>
              </w:rPr>
            </w:pPr>
          </w:p>
        </w:tc>
        <w:tc>
          <w:tcPr>
            <w:tcW w:w="2520" w:type="dxa"/>
          </w:tcPr>
          <w:p w14:paraId="20A4F448">
            <w:pPr>
              <w:spacing w:line="360" w:lineRule="auto"/>
              <w:ind w:right="84"/>
              <w:rPr>
                <w:position w:val="-40"/>
                <w:u w:val="single"/>
              </w:rPr>
            </w:pPr>
          </w:p>
        </w:tc>
        <w:tc>
          <w:tcPr>
            <w:tcW w:w="1441" w:type="dxa"/>
          </w:tcPr>
          <w:p w14:paraId="57764497">
            <w:pPr>
              <w:spacing w:line="360" w:lineRule="auto"/>
              <w:ind w:right="84"/>
              <w:rPr>
                <w:position w:val="-40"/>
                <w:u w:val="single"/>
              </w:rPr>
            </w:pPr>
          </w:p>
        </w:tc>
        <w:tc>
          <w:tcPr>
            <w:tcW w:w="1439" w:type="dxa"/>
          </w:tcPr>
          <w:p w14:paraId="04542CBF">
            <w:pPr>
              <w:spacing w:line="360" w:lineRule="auto"/>
              <w:ind w:right="84"/>
              <w:rPr>
                <w:position w:val="-40"/>
                <w:u w:val="single"/>
              </w:rPr>
            </w:pPr>
          </w:p>
        </w:tc>
        <w:tc>
          <w:tcPr>
            <w:tcW w:w="900" w:type="dxa"/>
          </w:tcPr>
          <w:p w14:paraId="3E64CD2B">
            <w:pPr>
              <w:spacing w:line="360" w:lineRule="auto"/>
              <w:ind w:right="84"/>
              <w:rPr>
                <w:position w:val="-40"/>
                <w:u w:val="single"/>
              </w:rPr>
            </w:pPr>
          </w:p>
        </w:tc>
        <w:tc>
          <w:tcPr>
            <w:tcW w:w="1404" w:type="dxa"/>
          </w:tcPr>
          <w:p w14:paraId="62B2E274">
            <w:pPr>
              <w:spacing w:line="360" w:lineRule="auto"/>
              <w:ind w:right="84"/>
              <w:rPr>
                <w:position w:val="-40"/>
                <w:u w:val="single"/>
              </w:rPr>
            </w:pPr>
          </w:p>
        </w:tc>
      </w:tr>
      <w:tr w14:paraId="3F0A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35AB36F">
            <w:pPr>
              <w:spacing w:line="360" w:lineRule="auto"/>
              <w:ind w:right="84"/>
              <w:rPr>
                <w:position w:val="-40"/>
                <w:u w:val="single"/>
              </w:rPr>
            </w:pPr>
          </w:p>
        </w:tc>
        <w:tc>
          <w:tcPr>
            <w:tcW w:w="2520" w:type="dxa"/>
          </w:tcPr>
          <w:p w14:paraId="46E0C789">
            <w:pPr>
              <w:spacing w:line="360" w:lineRule="auto"/>
              <w:ind w:right="84"/>
              <w:rPr>
                <w:position w:val="-40"/>
                <w:u w:val="single"/>
              </w:rPr>
            </w:pPr>
          </w:p>
        </w:tc>
        <w:tc>
          <w:tcPr>
            <w:tcW w:w="1441" w:type="dxa"/>
          </w:tcPr>
          <w:p w14:paraId="48F9AC5B">
            <w:pPr>
              <w:spacing w:line="360" w:lineRule="auto"/>
              <w:ind w:right="84"/>
              <w:rPr>
                <w:position w:val="-40"/>
                <w:u w:val="single"/>
              </w:rPr>
            </w:pPr>
          </w:p>
        </w:tc>
        <w:tc>
          <w:tcPr>
            <w:tcW w:w="1439" w:type="dxa"/>
          </w:tcPr>
          <w:p w14:paraId="6EB9AFD5">
            <w:pPr>
              <w:spacing w:line="360" w:lineRule="auto"/>
              <w:ind w:right="84"/>
              <w:rPr>
                <w:position w:val="-40"/>
                <w:u w:val="single"/>
              </w:rPr>
            </w:pPr>
          </w:p>
        </w:tc>
        <w:tc>
          <w:tcPr>
            <w:tcW w:w="900" w:type="dxa"/>
          </w:tcPr>
          <w:p w14:paraId="7B2DC3D3">
            <w:pPr>
              <w:spacing w:line="360" w:lineRule="auto"/>
              <w:ind w:right="84"/>
              <w:rPr>
                <w:position w:val="-40"/>
                <w:u w:val="single"/>
              </w:rPr>
            </w:pPr>
          </w:p>
        </w:tc>
        <w:tc>
          <w:tcPr>
            <w:tcW w:w="1404" w:type="dxa"/>
          </w:tcPr>
          <w:p w14:paraId="225AD91C">
            <w:pPr>
              <w:spacing w:line="360" w:lineRule="auto"/>
              <w:ind w:right="84"/>
              <w:rPr>
                <w:position w:val="-40"/>
                <w:u w:val="single"/>
              </w:rPr>
            </w:pPr>
          </w:p>
        </w:tc>
      </w:tr>
      <w:tr w14:paraId="7164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9895A4E">
            <w:pPr>
              <w:spacing w:line="360" w:lineRule="auto"/>
              <w:ind w:right="84"/>
              <w:rPr>
                <w:position w:val="-40"/>
                <w:u w:val="single"/>
              </w:rPr>
            </w:pPr>
          </w:p>
        </w:tc>
        <w:tc>
          <w:tcPr>
            <w:tcW w:w="2520" w:type="dxa"/>
          </w:tcPr>
          <w:p w14:paraId="6E477B85">
            <w:pPr>
              <w:spacing w:line="360" w:lineRule="auto"/>
              <w:ind w:right="84"/>
              <w:rPr>
                <w:position w:val="-40"/>
                <w:u w:val="single"/>
              </w:rPr>
            </w:pPr>
          </w:p>
        </w:tc>
        <w:tc>
          <w:tcPr>
            <w:tcW w:w="1441" w:type="dxa"/>
          </w:tcPr>
          <w:p w14:paraId="7C5516A1">
            <w:pPr>
              <w:spacing w:line="360" w:lineRule="auto"/>
              <w:ind w:right="84"/>
              <w:rPr>
                <w:position w:val="-40"/>
                <w:u w:val="single"/>
              </w:rPr>
            </w:pPr>
          </w:p>
        </w:tc>
        <w:tc>
          <w:tcPr>
            <w:tcW w:w="1439" w:type="dxa"/>
          </w:tcPr>
          <w:p w14:paraId="37827E5A">
            <w:pPr>
              <w:spacing w:line="360" w:lineRule="auto"/>
              <w:ind w:right="84"/>
              <w:rPr>
                <w:position w:val="-40"/>
                <w:u w:val="single"/>
              </w:rPr>
            </w:pPr>
          </w:p>
        </w:tc>
        <w:tc>
          <w:tcPr>
            <w:tcW w:w="900" w:type="dxa"/>
          </w:tcPr>
          <w:p w14:paraId="4CB24239">
            <w:pPr>
              <w:spacing w:line="360" w:lineRule="auto"/>
              <w:ind w:right="84"/>
              <w:rPr>
                <w:position w:val="-40"/>
                <w:u w:val="single"/>
              </w:rPr>
            </w:pPr>
          </w:p>
        </w:tc>
        <w:tc>
          <w:tcPr>
            <w:tcW w:w="1404" w:type="dxa"/>
          </w:tcPr>
          <w:p w14:paraId="05189CC3">
            <w:pPr>
              <w:spacing w:line="360" w:lineRule="auto"/>
              <w:ind w:right="84"/>
              <w:rPr>
                <w:position w:val="-40"/>
                <w:u w:val="single"/>
              </w:rPr>
            </w:pPr>
          </w:p>
        </w:tc>
      </w:tr>
      <w:tr w14:paraId="6736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2D92CFC">
            <w:pPr>
              <w:spacing w:line="360" w:lineRule="auto"/>
              <w:ind w:right="84"/>
              <w:rPr>
                <w:position w:val="-40"/>
                <w:u w:val="single"/>
              </w:rPr>
            </w:pPr>
          </w:p>
        </w:tc>
        <w:tc>
          <w:tcPr>
            <w:tcW w:w="2520" w:type="dxa"/>
          </w:tcPr>
          <w:p w14:paraId="39DC9AF0">
            <w:pPr>
              <w:spacing w:line="360" w:lineRule="auto"/>
              <w:ind w:right="84"/>
              <w:rPr>
                <w:position w:val="-40"/>
                <w:u w:val="single"/>
              </w:rPr>
            </w:pPr>
          </w:p>
        </w:tc>
        <w:tc>
          <w:tcPr>
            <w:tcW w:w="1441" w:type="dxa"/>
          </w:tcPr>
          <w:p w14:paraId="0391CE5E">
            <w:pPr>
              <w:spacing w:line="360" w:lineRule="auto"/>
              <w:ind w:right="84"/>
              <w:rPr>
                <w:position w:val="-40"/>
                <w:u w:val="single"/>
              </w:rPr>
            </w:pPr>
          </w:p>
        </w:tc>
        <w:tc>
          <w:tcPr>
            <w:tcW w:w="1439" w:type="dxa"/>
          </w:tcPr>
          <w:p w14:paraId="12D52E4A">
            <w:pPr>
              <w:spacing w:line="360" w:lineRule="auto"/>
              <w:ind w:right="84"/>
              <w:rPr>
                <w:position w:val="-40"/>
                <w:u w:val="single"/>
              </w:rPr>
            </w:pPr>
          </w:p>
        </w:tc>
        <w:tc>
          <w:tcPr>
            <w:tcW w:w="900" w:type="dxa"/>
          </w:tcPr>
          <w:p w14:paraId="3A8179BD">
            <w:pPr>
              <w:spacing w:line="360" w:lineRule="auto"/>
              <w:ind w:right="84"/>
              <w:rPr>
                <w:position w:val="-40"/>
                <w:u w:val="single"/>
              </w:rPr>
            </w:pPr>
          </w:p>
        </w:tc>
        <w:tc>
          <w:tcPr>
            <w:tcW w:w="1404" w:type="dxa"/>
          </w:tcPr>
          <w:p w14:paraId="7563262A">
            <w:pPr>
              <w:spacing w:line="360" w:lineRule="auto"/>
              <w:ind w:right="84"/>
              <w:rPr>
                <w:position w:val="-40"/>
                <w:u w:val="single"/>
              </w:rPr>
            </w:pPr>
          </w:p>
        </w:tc>
      </w:tr>
      <w:tr w14:paraId="4466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E578D8C">
            <w:pPr>
              <w:spacing w:line="360" w:lineRule="auto"/>
              <w:ind w:right="84"/>
              <w:rPr>
                <w:position w:val="-40"/>
                <w:u w:val="single"/>
              </w:rPr>
            </w:pPr>
          </w:p>
        </w:tc>
        <w:tc>
          <w:tcPr>
            <w:tcW w:w="2520" w:type="dxa"/>
          </w:tcPr>
          <w:p w14:paraId="04BD4CA4">
            <w:pPr>
              <w:spacing w:line="360" w:lineRule="auto"/>
              <w:ind w:right="84"/>
              <w:rPr>
                <w:position w:val="-40"/>
                <w:u w:val="single"/>
              </w:rPr>
            </w:pPr>
          </w:p>
        </w:tc>
        <w:tc>
          <w:tcPr>
            <w:tcW w:w="1441" w:type="dxa"/>
          </w:tcPr>
          <w:p w14:paraId="7BD878FA">
            <w:pPr>
              <w:spacing w:line="360" w:lineRule="auto"/>
              <w:ind w:right="84"/>
              <w:rPr>
                <w:position w:val="-40"/>
                <w:u w:val="single"/>
              </w:rPr>
            </w:pPr>
          </w:p>
        </w:tc>
        <w:tc>
          <w:tcPr>
            <w:tcW w:w="1439" w:type="dxa"/>
          </w:tcPr>
          <w:p w14:paraId="16F87E54">
            <w:pPr>
              <w:spacing w:line="360" w:lineRule="auto"/>
              <w:ind w:right="84"/>
              <w:rPr>
                <w:position w:val="-40"/>
                <w:u w:val="single"/>
              </w:rPr>
            </w:pPr>
          </w:p>
        </w:tc>
        <w:tc>
          <w:tcPr>
            <w:tcW w:w="900" w:type="dxa"/>
          </w:tcPr>
          <w:p w14:paraId="7CEA98BA">
            <w:pPr>
              <w:spacing w:line="360" w:lineRule="auto"/>
              <w:ind w:right="84"/>
              <w:rPr>
                <w:position w:val="-40"/>
                <w:u w:val="single"/>
              </w:rPr>
            </w:pPr>
          </w:p>
        </w:tc>
        <w:tc>
          <w:tcPr>
            <w:tcW w:w="1404" w:type="dxa"/>
          </w:tcPr>
          <w:p w14:paraId="5D245010">
            <w:pPr>
              <w:spacing w:line="360" w:lineRule="auto"/>
              <w:ind w:right="84"/>
              <w:rPr>
                <w:position w:val="-40"/>
                <w:u w:val="single"/>
              </w:rPr>
            </w:pPr>
          </w:p>
        </w:tc>
      </w:tr>
      <w:tr w14:paraId="1856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614A21C">
            <w:pPr>
              <w:spacing w:line="360" w:lineRule="auto"/>
              <w:ind w:right="84"/>
              <w:rPr>
                <w:position w:val="-40"/>
                <w:u w:val="single"/>
              </w:rPr>
            </w:pPr>
          </w:p>
        </w:tc>
        <w:tc>
          <w:tcPr>
            <w:tcW w:w="2520" w:type="dxa"/>
          </w:tcPr>
          <w:p w14:paraId="2645AC22">
            <w:pPr>
              <w:spacing w:line="360" w:lineRule="auto"/>
              <w:ind w:right="84"/>
              <w:rPr>
                <w:position w:val="-40"/>
                <w:u w:val="single"/>
              </w:rPr>
            </w:pPr>
          </w:p>
        </w:tc>
        <w:tc>
          <w:tcPr>
            <w:tcW w:w="1441" w:type="dxa"/>
          </w:tcPr>
          <w:p w14:paraId="36FCAF51">
            <w:pPr>
              <w:spacing w:line="360" w:lineRule="auto"/>
              <w:ind w:right="84"/>
              <w:rPr>
                <w:position w:val="-40"/>
                <w:u w:val="single"/>
              </w:rPr>
            </w:pPr>
          </w:p>
        </w:tc>
        <w:tc>
          <w:tcPr>
            <w:tcW w:w="1439" w:type="dxa"/>
          </w:tcPr>
          <w:p w14:paraId="66FCD155">
            <w:pPr>
              <w:spacing w:line="360" w:lineRule="auto"/>
              <w:ind w:right="84"/>
              <w:rPr>
                <w:position w:val="-40"/>
                <w:u w:val="single"/>
              </w:rPr>
            </w:pPr>
          </w:p>
        </w:tc>
        <w:tc>
          <w:tcPr>
            <w:tcW w:w="900" w:type="dxa"/>
          </w:tcPr>
          <w:p w14:paraId="3AA75DD4">
            <w:pPr>
              <w:spacing w:line="360" w:lineRule="auto"/>
              <w:ind w:right="84"/>
              <w:rPr>
                <w:position w:val="-40"/>
                <w:u w:val="single"/>
              </w:rPr>
            </w:pPr>
          </w:p>
        </w:tc>
        <w:tc>
          <w:tcPr>
            <w:tcW w:w="1404" w:type="dxa"/>
          </w:tcPr>
          <w:p w14:paraId="1D328AC1">
            <w:pPr>
              <w:spacing w:line="360" w:lineRule="auto"/>
              <w:ind w:right="84"/>
              <w:rPr>
                <w:position w:val="-40"/>
                <w:u w:val="single"/>
              </w:rPr>
            </w:pPr>
          </w:p>
        </w:tc>
      </w:tr>
      <w:tr w14:paraId="0D5B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9099F93">
            <w:pPr>
              <w:spacing w:line="360" w:lineRule="auto"/>
              <w:ind w:right="84"/>
              <w:rPr>
                <w:position w:val="-40"/>
                <w:u w:val="single"/>
              </w:rPr>
            </w:pPr>
          </w:p>
        </w:tc>
        <w:tc>
          <w:tcPr>
            <w:tcW w:w="2520" w:type="dxa"/>
          </w:tcPr>
          <w:p w14:paraId="62356B6C">
            <w:pPr>
              <w:spacing w:line="360" w:lineRule="auto"/>
              <w:ind w:right="84"/>
              <w:rPr>
                <w:position w:val="-40"/>
                <w:u w:val="single"/>
              </w:rPr>
            </w:pPr>
          </w:p>
        </w:tc>
        <w:tc>
          <w:tcPr>
            <w:tcW w:w="1441" w:type="dxa"/>
          </w:tcPr>
          <w:p w14:paraId="0C9F2EFA">
            <w:pPr>
              <w:spacing w:line="360" w:lineRule="auto"/>
              <w:ind w:right="84"/>
              <w:rPr>
                <w:position w:val="-40"/>
                <w:u w:val="single"/>
              </w:rPr>
            </w:pPr>
          </w:p>
        </w:tc>
        <w:tc>
          <w:tcPr>
            <w:tcW w:w="1439" w:type="dxa"/>
          </w:tcPr>
          <w:p w14:paraId="5A08D5A6">
            <w:pPr>
              <w:spacing w:line="360" w:lineRule="auto"/>
              <w:ind w:right="84"/>
              <w:rPr>
                <w:position w:val="-40"/>
                <w:u w:val="single"/>
              </w:rPr>
            </w:pPr>
          </w:p>
        </w:tc>
        <w:tc>
          <w:tcPr>
            <w:tcW w:w="900" w:type="dxa"/>
          </w:tcPr>
          <w:p w14:paraId="4E153C13">
            <w:pPr>
              <w:spacing w:line="360" w:lineRule="auto"/>
              <w:ind w:right="84"/>
              <w:rPr>
                <w:position w:val="-40"/>
                <w:u w:val="single"/>
              </w:rPr>
            </w:pPr>
          </w:p>
        </w:tc>
        <w:tc>
          <w:tcPr>
            <w:tcW w:w="1404" w:type="dxa"/>
          </w:tcPr>
          <w:p w14:paraId="33D73323">
            <w:pPr>
              <w:spacing w:line="360" w:lineRule="auto"/>
              <w:ind w:right="84"/>
              <w:rPr>
                <w:position w:val="-40"/>
                <w:u w:val="single"/>
              </w:rPr>
            </w:pPr>
          </w:p>
        </w:tc>
      </w:tr>
      <w:tr w14:paraId="7618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125F50D">
            <w:pPr>
              <w:spacing w:line="360" w:lineRule="auto"/>
              <w:ind w:right="84"/>
              <w:rPr>
                <w:position w:val="-40"/>
                <w:u w:val="single"/>
              </w:rPr>
            </w:pPr>
          </w:p>
        </w:tc>
        <w:tc>
          <w:tcPr>
            <w:tcW w:w="2520" w:type="dxa"/>
          </w:tcPr>
          <w:p w14:paraId="1825761E">
            <w:pPr>
              <w:spacing w:line="360" w:lineRule="auto"/>
              <w:ind w:right="84"/>
              <w:rPr>
                <w:position w:val="-40"/>
                <w:u w:val="single"/>
              </w:rPr>
            </w:pPr>
          </w:p>
        </w:tc>
        <w:tc>
          <w:tcPr>
            <w:tcW w:w="1441" w:type="dxa"/>
          </w:tcPr>
          <w:p w14:paraId="5B9C7671">
            <w:pPr>
              <w:spacing w:line="360" w:lineRule="auto"/>
              <w:ind w:right="84"/>
              <w:rPr>
                <w:position w:val="-40"/>
                <w:u w:val="single"/>
              </w:rPr>
            </w:pPr>
          </w:p>
        </w:tc>
        <w:tc>
          <w:tcPr>
            <w:tcW w:w="1439" w:type="dxa"/>
          </w:tcPr>
          <w:p w14:paraId="390CF7BC">
            <w:pPr>
              <w:spacing w:line="360" w:lineRule="auto"/>
              <w:ind w:right="84"/>
              <w:rPr>
                <w:position w:val="-40"/>
                <w:u w:val="single"/>
              </w:rPr>
            </w:pPr>
          </w:p>
        </w:tc>
        <w:tc>
          <w:tcPr>
            <w:tcW w:w="900" w:type="dxa"/>
          </w:tcPr>
          <w:p w14:paraId="27476A02">
            <w:pPr>
              <w:spacing w:line="360" w:lineRule="auto"/>
              <w:ind w:right="84"/>
              <w:rPr>
                <w:position w:val="-40"/>
                <w:u w:val="single"/>
              </w:rPr>
            </w:pPr>
          </w:p>
        </w:tc>
        <w:tc>
          <w:tcPr>
            <w:tcW w:w="1404" w:type="dxa"/>
          </w:tcPr>
          <w:p w14:paraId="58BBEDE9">
            <w:pPr>
              <w:spacing w:line="360" w:lineRule="auto"/>
              <w:ind w:right="84"/>
              <w:rPr>
                <w:position w:val="-40"/>
                <w:u w:val="single"/>
              </w:rPr>
            </w:pPr>
          </w:p>
        </w:tc>
      </w:tr>
    </w:tbl>
    <w:p w14:paraId="48783B11">
      <w:pPr>
        <w:spacing w:line="360" w:lineRule="auto"/>
        <w:ind w:firstLine="4080" w:firstLineChars="1700"/>
        <w:rPr>
          <w:sz w:val="24"/>
        </w:rPr>
      </w:pPr>
    </w:p>
    <w:p w14:paraId="76F21EDD">
      <w:pPr>
        <w:spacing w:line="360" w:lineRule="auto"/>
        <w:ind w:firstLine="4080" w:firstLineChars="1700"/>
        <w:rPr>
          <w:sz w:val="24"/>
        </w:rPr>
      </w:pPr>
      <w:r>
        <w:rPr>
          <w:sz w:val="24"/>
        </w:rPr>
        <w:t>投标人名称：</w:t>
      </w:r>
    </w:p>
    <w:p w14:paraId="542C483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2CE77D8">
      <w:pPr>
        <w:spacing w:line="360" w:lineRule="auto"/>
        <w:ind w:left="192" w:right="84"/>
        <w:rPr>
          <w:sz w:val="24"/>
        </w:rPr>
      </w:pPr>
    </w:p>
    <w:p w14:paraId="0D981EEC">
      <w:pPr>
        <w:tabs>
          <w:tab w:val="left" w:pos="240"/>
          <w:tab w:val="left" w:pos="7665"/>
        </w:tabs>
        <w:rPr>
          <w:b/>
          <w:sz w:val="24"/>
          <w:szCs w:val="24"/>
        </w:rPr>
      </w:pPr>
    </w:p>
    <w:p w14:paraId="11D976FA">
      <w:pPr>
        <w:widowControl/>
        <w:jc w:val="left"/>
        <w:rPr>
          <w:b/>
          <w:sz w:val="24"/>
          <w:szCs w:val="24"/>
        </w:rPr>
      </w:pPr>
      <w:r>
        <w:rPr>
          <w:b/>
          <w:sz w:val="24"/>
          <w:szCs w:val="24"/>
        </w:rPr>
        <w:br w:type="page"/>
      </w:r>
    </w:p>
    <w:p w14:paraId="51458797">
      <w:pPr>
        <w:tabs>
          <w:tab w:val="left" w:pos="240"/>
          <w:tab w:val="left" w:pos="7665"/>
        </w:tabs>
        <w:rPr>
          <w:b/>
          <w:sz w:val="24"/>
          <w:szCs w:val="24"/>
        </w:rPr>
      </w:pPr>
      <w:r>
        <w:rPr>
          <w:b/>
          <w:sz w:val="24"/>
          <w:szCs w:val="24"/>
        </w:rPr>
        <w:t>附件7-3</w:t>
      </w:r>
    </w:p>
    <w:p w14:paraId="49B3CC7D">
      <w:pPr>
        <w:tabs>
          <w:tab w:val="left" w:pos="240"/>
        </w:tabs>
        <w:jc w:val="center"/>
        <w:rPr>
          <w:b/>
          <w:sz w:val="24"/>
          <w:szCs w:val="24"/>
        </w:rPr>
      </w:pPr>
      <w:r>
        <w:rPr>
          <w:b/>
          <w:sz w:val="24"/>
          <w:szCs w:val="24"/>
        </w:rPr>
        <w:t>采购人须向供应商提供的条件</w:t>
      </w:r>
    </w:p>
    <w:p w14:paraId="5ECCE3E4">
      <w:pPr>
        <w:tabs>
          <w:tab w:val="left" w:pos="240"/>
        </w:tabs>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0451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5833F9B5">
            <w:pPr>
              <w:tabs>
                <w:tab w:val="left" w:pos="240"/>
              </w:tabs>
              <w:jc w:val="center"/>
              <w:rPr>
                <w:position w:val="-50"/>
                <w:sz w:val="24"/>
              </w:rPr>
            </w:pPr>
            <w:r>
              <w:rPr>
                <w:position w:val="-50"/>
                <w:sz w:val="24"/>
              </w:rPr>
              <w:t>序 号</w:t>
            </w:r>
          </w:p>
        </w:tc>
        <w:tc>
          <w:tcPr>
            <w:tcW w:w="1890" w:type="dxa"/>
            <w:tcBorders>
              <w:bottom w:val="single" w:color="auto" w:sz="4" w:space="0"/>
            </w:tcBorders>
          </w:tcPr>
          <w:p w14:paraId="1445E077">
            <w:pPr>
              <w:tabs>
                <w:tab w:val="left" w:pos="240"/>
              </w:tabs>
              <w:jc w:val="center"/>
              <w:rPr>
                <w:position w:val="-32"/>
                <w:sz w:val="24"/>
              </w:rPr>
            </w:pPr>
            <w:r>
              <w:rPr>
                <w:position w:val="-32"/>
                <w:sz w:val="24"/>
              </w:rPr>
              <w:t>设施或设备</w:t>
            </w:r>
          </w:p>
          <w:p w14:paraId="0A7FF379">
            <w:pPr>
              <w:tabs>
                <w:tab w:val="left" w:pos="240"/>
              </w:tabs>
              <w:jc w:val="center"/>
              <w:rPr>
                <w:sz w:val="24"/>
              </w:rPr>
            </w:pPr>
            <w:r>
              <w:rPr>
                <w:position w:val="-32"/>
                <w:sz w:val="24"/>
              </w:rPr>
              <w:t>名  称</w:t>
            </w:r>
          </w:p>
        </w:tc>
        <w:tc>
          <w:tcPr>
            <w:tcW w:w="975" w:type="dxa"/>
            <w:tcBorders>
              <w:bottom w:val="single" w:color="auto" w:sz="4" w:space="0"/>
            </w:tcBorders>
          </w:tcPr>
          <w:p w14:paraId="0D20A7BD">
            <w:pPr>
              <w:tabs>
                <w:tab w:val="left" w:pos="240"/>
              </w:tabs>
              <w:jc w:val="center"/>
              <w:rPr>
                <w:position w:val="-50"/>
                <w:sz w:val="24"/>
              </w:rPr>
            </w:pPr>
            <w:r>
              <w:rPr>
                <w:position w:val="-50"/>
                <w:sz w:val="24"/>
              </w:rPr>
              <w:t>单 位</w:t>
            </w:r>
          </w:p>
        </w:tc>
        <w:tc>
          <w:tcPr>
            <w:tcW w:w="996" w:type="dxa"/>
            <w:tcBorders>
              <w:bottom w:val="single" w:color="auto" w:sz="4" w:space="0"/>
            </w:tcBorders>
          </w:tcPr>
          <w:p w14:paraId="1B3DADAC">
            <w:pPr>
              <w:tabs>
                <w:tab w:val="left" w:pos="240"/>
              </w:tabs>
              <w:jc w:val="center"/>
              <w:rPr>
                <w:position w:val="-50"/>
                <w:sz w:val="24"/>
              </w:rPr>
            </w:pPr>
            <w:r>
              <w:rPr>
                <w:position w:val="-50"/>
                <w:sz w:val="24"/>
              </w:rPr>
              <w:t>数 量</w:t>
            </w:r>
          </w:p>
        </w:tc>
        <w:tc>
          <w:tcPr>
            <w:tcW w:w="1494" w:type="dxa"/>
            <w:tcBorders>
              <w:bottom w:val="single" w:color="auto" w:sz="4" w:space="0"/>
            </w:tcBorders>
          </w:tcPr>
          <w:p w14:paraId="02A35C32">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7DD190CE">
            <w:pPr>
              <w:tabs>
                <w:tab w:val="left" w:pos="240"/>
              </w:tabs>
              <w:jc w:val="center"/>
              <w:rPr>
                <w:position w:val="-50"/>
                <w:sz w:val="24"/>
              </w:rPr>
            </w:pPr>
            <w:r>
              <w:rPr>
                <w:position w:val="-50"/>
                <w:sz w:val="24"/>
              </w:rPr>
              <w:t xml:space="preserve">如有偿提供的说明 </w:t>
            </w:r>
          </w:p>
        </w:tc>
      </w:tr>
      <w:tr w14:paraId="113F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7F40ED09">
            <w:pPr>
              <w:tabs>
                <w:tab w:val="left" w:pos="240"/>
              </w:tabs>
            </w:pPr>
          </w:p>
          <w:p w14:paraId="21CB11FF">
            <w:pPr>
              <w:tabs>
                <w:tab w:val="left" w:pos="240"/>
              </w:tabs>
            </w:pPr>
          </w:p>
          <w:p w14:paraId="4B2EF8BC">
            <w:pPr>
              <w:tabs>
                <w:tab w:val="left" w:pos="240"/>
              </w:tabs>
            </w:pPr>
          </w:p>
          <w:p w14:paraId="79FB46B3">
            <w:pPr>
              <w:tabs>
                <w:tab w:val="left" w:pos="240"/>
              </w:tabs>
            </w:pPr>
          </w:p>
          <w:p w14:paraId="2348337A">
            <w:pPr>
              <w:tabs>
                <w:tab w:val="left" w:pos="240"/>
              </w:tabs>
            </w:pPr>
          </w:p>
          <w:p w14:paraId="3D4BE0E8">
            <w:pPr>
              <w:tabs>
                <w:tab w:val="left" w:pos="240"/>
              </w:tabs>
            </w:pPr>
          </w:p>
          <w:p w14:paraId="192C857E">
            <w:pPr>
              <w:tabs>
                <w:tab w:val="left" w:pos="240"/>
              </w:tabs>
            </w:pPr>
          </w:p>
          <w:p w14:paraId="4A49B691">
            <w:pPr>
              <w:tabs>
                <w:tab w:val="left" w:pos="240"/>
              </w:tabs>
            </w:pPr>
          </w:p>
          <w:p w14:paraId="706FB57C">
            <w:pPr>
              <w:tabs>
                <w:tab w:val="left" w:pos="240"/>
              </w:tabs>
            </w:pPr>
          </w:p>
          <w:p w14:paraId="739356CD">
            <w:pPr>
              <w:tabs>
                <w:tab w:val="left" w:pos="240"/>
              </w:tabs>
            </w:pPr>
          </w:p>
          <w:p w14:paraId="6CE42C95">
            <w:pPr>
              <w:tabs>
                <w:tab w:val="left" w:pos="240"/>
              </w:tabs>
            </w:pPr>
          </w:p>
          <w:p w14:paraId="06A56008">
            <w:pPr>
              <w:tabs>
                <w:tab w:val="left" w:pos="240"/>
              </w:tabs>
            </w:pPr>
          </w:p>
          <w:p w14:paraId="290F6302">
            <w:pPr>
              <w:tabs>
                <w:tab w:val="left" w:pos="240"/>
              </w:tabs>
            </w:pPr>
          </w:p>
          <w:p w14:paraId="7889BCAC">
            <w:pPr>
              <w:tabs>
                <w:tab w:val="left" w:pos="240"/>
              </w:tabs>
            </w:pPr>
          </w:p>
          <w:p w14:paraId="393A7EDD">
            <w:pPr>
              <w:tabs>
                <w:tab w:val="left" w:pos="240"/>
              </w:tabs>
            </w:pPr>
          </w:p>
          <w:p w14:paraId="4076B87F">
            <w:pPr>
              <w:tabs>
                <w:tab w:val="left" w:pos="240"/>
              </w:tabs>
            </w:pPr>
          </w:p>
          <w:p w14:paraId="09050F45">
            <w:pPr>
              <w:tabs>
                <w:tab w:val="left" w:pos="240"/>
              </w:tabs>
            </w:pPr>
          </w:p>
          <w:p w14:paraId="0BAD1512">
            <w:pPr>
              <w:tabs>
                <w:tab w:val="left" w:pos="240"/>
              </w:tabs>
            </w:pPr>
          </w:p>
          <w:p w14:paraId="78DB999D">
            <w:pPr>
              <w:tabs>
                <w:tab w:val="left" w:pos="240"/>
              </w:tabs>
            </w:pPr>
          </w:p>
          <w:p w14:paraId="59E1A8BC">
            <w:pPr>
              <w:tabs>
                <w:tab w:val="left" w:pos="240"/>
              </w:tabs>
            </w:pPr>
          </w:p>
        </w:tc>
        <w:tc>
          <w:tcPr>
            <w:tcW w:w="1890" w:type="dxa"/>
          </w:tcPr>
          <w:p w14:paraId="16776557">
            <w:pPr>
              <w:tabs>
                <w:tab w:val="left" w:pos="240"/>
              </w:tabs>
            </w:pPr>
          </w:p>
        </w:tc>
        <w:tc>
          <w:tcPr>
            <w:tcW w:w="975" w:type="dxa"/>
          </w:tcPr>
          <w:p w14:paraId="1F801AF7">
            <w:pPr>
              <w:tabs>
                <w:tab w:val="left" w:pos="240"/>
              </w:tabs>
            </w:pPr>
          </w:p>
        </w:tc>
        <w:tc>
          <w:tcPr>
            <w:tcW w:w="996" w:type="dxa"/>
          </w:tcPr>
          <w:p w14:paraId="46EF9467">
            <w:pPr>
              <w:tabs>
                <w:tab w:val="left" w:pos="240"/>
              </w:tabs>
            </w:pPr>
          </w:p>
        </w:tc>
        <w:tc>
          <w:tcPr>
            <w:tcW w:w="1494" w:type="dxa"/>
          </w:tcPr>
          <w:p w14:paraId="04F729BD">
            <w:pPr>
              <w:tabs>
                <w:tab w:val="left" w:pos="240"/>
              </w:tabs>
            </w:pPr>
          </w:p>
        </w:tc>
        <w:tc>
          <w:tcPr>
            <w:tcW w:w="2409" w:type="dxa"/>
          </w:tcPr>
          <w:p w14:paraId="3856911F">
            <w:pPr>
              <w:tabs>
                <w:tab w:val="left" w:pos="240"/>
              </w:tabs>
            </w:pPr>
          </w:p>
        </w:tc>
      </w:tr>
      <w:tr w14:paraId="3B94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0CB0B970">
            <w:pPr>
              <w:pStyle w:val="14"/>
            </w:pPr>
            <w:r>
              <w:t>备注：凡需采购人提供的设备、房屋、通讯及其他办公设施，应注明免费提供或不免费提供，如有偿提供，采购人承担多少，供应商承担多少，本表应详细列清。</w:t>
            </w:r>
          </w:p>
          <w:p w14:paraId="04A0DC63">
            <w:pPr>
              <w:tabs>
                <w:tab w:val="left" w:pos="240"/>
              </w:tabs>
            </w:pPr>
          </w:p>
        </w:tc>
      </w:tr>
    </w:tbl>
    <w:p w14:paraId="40518617">
      <w:pPr>
        <w:tabs>
          <w:tab w:val="left" w:pos="240"/>
          <w:tab w:val="left" w:pos="7665"/>
        </w:tabs>
      </w:pPr>
    </w:p>
    <w:p w14:paraId="10E2B01F">
      <w:pPr>
        <w:spacing w:line="360" w:lineRule="auto"/>
        <w:ind w:firstLine="4080" w:firstLineChars="1700"/>
        <w:rPr>
          <w:sz w:val="24"/>
        </w:rPr>
      </w:pPr>
      <w:r>
        <w:rPr>
          <w:sz w:val="24"/>
        </w:rPr>
        <w:t>投标人名称：</w:t>
      </w:r>
    </w:p>
    <w:p w14:paraId="12E1D1BF">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B3CB5F0">
      <w:pPr>
        <w:spacing w:line="360" w:lineRule="auto"/>
        <w:ind w:left="192" w:right="84"/>
        <w:rPr>
          <w:position w:val="-40"/>
        </w:rPr>
      </w:pPr>
      <w:r>
        <w:rPr>
          <w:sz w:val="24"/>
        </w:rPr>
        <w:t xml:space="preserve">  </w:t>
      </w:r>
    </w:p>
    <w:p w14:paraId="15A34778">
      <w:pPr>
        <w:spacing w:line="480" w:lineRule="auto"/>
        <w:rPr>
          <w:b/>
          <w:sz w:val="24"/>
        </w:rPr>
      </w:pPr>
    </w:p>
    <w:p w14:paraId="4C4F3AE3">
      <w:pPr>
        <w:spacing w:line="480" w:lineRule="auto"/>
        <w:rPr>
          <w:b/>
          <w:sz w:val="24"/>
        </w:rPr>
      </w:pPr>
    </w:p>
    <w:p w14:paraId="11AB3FEF">
      <w:pPr>
        <w:widowControl/>
        <w:jc w:val="left"/>
        <w:rPr>
          <w:b/>
          <w:sz w:val="24"/>
        </w:rPr>
      </w:pPr>
      <w:r>
        <w:rPr>
          <w:b/>
          <w:sz w:val="24"/>
        </w:rPr>
        <w:br w:type="page"/>
      </w:r>
    </w:p>
    <w:p w14:paraId="53F82F2D">
      <w:pPr>
        <w:spacing w:line="620" w:lineRule="exact"/>
        <w:rPr>
          <w:b/>
          <w:sz w:val="24"/>
        </w:rPr>
      </w:pPr>
      <w:r>
        <w:rPr>
          <w:b/>
          <w:sz w:val="24"/>
        </w:rPr>
        <w:t>附件8</w:t>
      </w:r>
      <w:r>
        <w:rPr>
          <w:rFonts w:hint="eastAsia"/>
          <w:b/>
          <w:sz w:val="24"/>
        </w:rPr>
        <w:t>-1</w:t>
      </w:r>
    </w:p>
    <w:p w14:paraId="0A3ABD9E">
      <w:pPr>
        <w:autoSpaceDN w:val="0"/>
        <w:spacing w:line="360" w:lineRule="auto"/>
        <w:jc w:val="center"/>
        <w:rPr>
          <w:b/>
          <w:bCs/>
          <w:sz w:val="24"/>
          <w:szCs w:val="24"/>
        </w:rPr>
      </w:pPr>
    </w:p>
    <w:p w14:paraId="57BECA2D">
      <w:pPr>
        <w:autoSpaceDE w:val="0"/>
        <w:autoSpaceDN w:val="0"/>
        <w:spacing w:line="480" w:lineRule="auto"/>
        <w:jc w:val="center"/>
        <w:rPr>
          <w:sz w:val="24"/>
          <w:szCs w:val="24"/>
        </w:rPr>
      </w:pPr>
      <w:r>
        <w:rPr>
          <w:b/>
          <w:sz w:val="24"/>
          <w:szCs w:val="24"/>
        </w:rPr>
        <w:t>中小企业声明函（服务）</w:t>
      </w:r>
    </w:p>
    <w:p w14:paraId="62682BBB">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6B014D7C">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餐饮管理</w:t>
      </w:r>
      <w:r>
        <w:rPr>
          <w:sz w:val="24"/>
          <w:szCs w:val="24"/>
          <w:u w:val="single"/>
        </w:rPr>
        <w:t>（</w:t>
      </w:r>
      <w:r>
        <w:rPr>
          <w:b/>
          <w:sz w:val="24"/>
          <w:szCs w:val="24"/>
        </w:rPr>
        <w:t>请填写标的名称</w:t>
      </w:r>
      <w:r>
        <w:rPr>
          <w:sz w:val="24"/>
          <w:szCs w:val="24"/>
        </w:rPr>
        <w:t>），属于</w:t>
      </w:r>
      <w:r>
        <w:rPr>
          <w:sz w:val="24"/>
          <w:szCs w:val="24"/>
          <w:u w:val="single"/>
        </w:rPr>
        <w:t xml:space="preserve"> 餐饮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5ECCF53">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61A5CBCE">
      <w:pPr>
        <w:autoSpaceDE w:val="0"/>
        <w:autoSpaceDN w:val="0"/>
        <w:spacing w:line="500" w:lineRule="exact"/>
        <w:ind w:left="641"/>
        <w:jc w:val="left"/>
        <w:rPr>
          <w:sz w:val="24"/>
          <w:szCs w:val="24"/>
        </w:rPr>
      </w:pPr>
      <w:r>
        <w:rPr>
          <w:sz w:val="24"/>
          <w:szCs w:val="24"/>
        </w:rPr>
        <w:t>……</w:t>
      </w:r>
    </w:p>
    <w:p w14:paraId="3730D9F8">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74C3ADF9">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3EC047CB">
      <w:pPr>
        <w:autoSpaceDE w:val="0"/>
        <w:autoSpaceDN w:val="0"/>
        <w:spacing w:line="500" w:lineRule="exact"/>
        <w:ind w:left="3840"/>
        <w:jc w:val="left"/>
        <w:rPr>
          <w:sz w:val="24"/>
          <w:szCs w:val="24"/>
        </w:rPr>
      </w:pPr>
      <w:r>
        <w:rPr>
          <w:sz w:val="24"/>
          <w:szCs w:val="24"/>
        </w:rPr>
        <w:t>投标人名称：</w:t>
      </w:r>
    </w:p>
    <w:p w14:paraId="079E168E">
      <w:pPr>
        <w:autoSpaceDE w:val="0"/>
        <w:autoSpaceDN w:val="0"/>
        <w:spacing w:line="500" w:lineRule="exact"/>
        <w:ind w:left="3840"/>
        <w:jc w:val="left"/>
        <w:rPr>
          <w:sz w:val="32"/>
        </w:rPr>
      </w:pPr>
      <w:r>
        <w:rPr>
          <w:sz w:val="24"/>
          <w:szCs w:val="24"/>
        </w:rPr>
        <w:t>日期：</w:t>
      </w:r>
    </w:p>
    <w:p w14:paraId="40A3770C">
      <w:pPr>
        <w:spacing w:line="360" w:lineRule="auto"/>
        <w:ind w:right="84" w:firstLine="241" w:firstLineChars="100"/>
        <w:rPr>
          <w:b/>
          <w:sz w:val="24"/>
          <w:szCs w:val="24"/>
        </w:rPr>
      </w:pPr>
      <w:r>
        <w:rPr>
          <w:b/>
          <w:sz w:val="24"/>
          <w:szCs w:val="24"/>
        </w:rPr>
        <w:t>注：</w:t>
      </w:r>
    </w:p>
    <w:p w14:paraId="21C4B096">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77584783">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6E885CA8">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3DFDF53A">
      <w:pPr>
        <w:widowControl/>
        <w:jc w:val="left"/>
        <w:rPr>
          <w:sz w:val="24"/>
        </w:rPr>
      </w:pPr>
      <w:r>
        <w:rPr>
          <w:sz w:val="24"/>
        </w:rPr>
        <w:br w:type="page"/>
      </w:r>
    </w:p>
    <w:p w14:paraId="46C74F7B">
      <w:pPr>
        <w:autoSpaceDN w:val="0"/>
        <w:spacing w:line="360" w:lineRule="auto"/>
        <w:rPr>
          <w:b/>
          <w:bCs/>
          <w:sz w:val="24"/>
        </w:rPr>
      </w:pPr>
      <w:r>
        <w:rPr>
          <w:rFonts w:hint="eastAsia"/>
          <w:b/>
          <w:bCs/>
          <w:sz w:val="24"/>
        </w:rPr>
        <w:t>附件8-2</w:t>
      </w:r>
    </w:p>
    <w:p w14:paraId="2F37AEEE">
      <w:pPr>
        <w:autoSpaceDN w:val="0"/>
        <w:spacing w:line="360" w:lineRule="auto"/>
        <w:jc w:val="left"/>
        <w:rPr>
          <w:b/>
          <w:bCs/>
          <w:sz w:val="24"/>
        </w:rPr>
      </w:pPr>
      <w:r>
        <w:rPr>
          <w:rFonts w:hint="eastAsia"/>
          <w:b/>
          <w:kern w:val="0"/>
          <w:sz w:val="24"/>
          <w:szCs w:val="21"/>
        </w:rPr>
        <w:t>若不是残疾人福利性单位，响应文件中可不提供此声明函</w:t>
      </w:r>
    </w:p>
    <w:p w14:paraId="1428ED5D">
      <w:pPr>
        <w:autoSpaceDN w:val="0"/>
        <w:spacing w:line="360" w:lineRule="auto"/>
        <w:jc w:val="center"/>
        <w:rPr>
          <w:b/>
          <w:bCs/>
          <w:sz w:val="24"/>
        </w:rPr>
      </w:pPr>
    </w:p>
    <w:p w14:paraId="54E1C935">
      <w:pPr>
        <w:snapToGrid w:val="0"/>
        <w:spacing w:line="360" w:lineRule="auto"/>
        <w:jc w:val="center"/>
        <w:rPr>
          <w:b/>
          <w:bCs/>
          <w:sz w:val="24"/>
        </w:rPr>
      </w:pPr>
      <w:r>
        <w:rPr>
          <w:rFonts w:hint="eastAsia"/>
          <w:b/>
          <w:bCs/>
          <w:sz w:val="24"/>
        </w:rPr>
        <w:t>残疾人福利性单位声明函</w:t>
      </w:r>
    </w:p>
    <w:p w14:paraId="3788D346">
      <w:pPr>
        <w:snapToGrid w:val="0"/>
        <w:spacing w:line="360" w:lineRule="auto"/>
        <w:ind w:firstLine="482" w:firstLineChars="200"/>
        <w:jc w:val="left"/>
        <w:rPr>
          <w:b/>
          <w:bCs/>
          <w:sz w:val="24"/>
        </w:rPr>
      </w:pPr>
    </w:p>
    <w:p w14:paraId="3A764D16">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7B144B">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12BC5AEC">
      <w:pPr>
        <w:snapToGrid w:val="0"/>
        <w:spacing w:line="360" w:lineRule="auto"/>
        <w:ind w:firstLine="480" w:firstLineChars="200"/>
        <w:jc w:val="left"/>
        <w:rPr>
          <w:bCs/>
          <w:sz w:val="24"/>
        </w:rPr>
      </w:pPr>
    </w:p>
    <w:p w14:paraId="2A4FBD19">
      <w:pPr>
        <w:snapToGrid w:val="0"/>
        <w:spacing w:line="360" w:lineRule="auto"/>
        <w:ind w:firstLine="480" w:firstLineChars="200"/>
        <w:jc w:val="left"/>
        <w:rPr>
          <w:bCs/>
          <w:sz w:val="24"/>
        </w:rPr>
      </w:pPr>
    </w:p>
    <w:p w14:paraId="5A43144C">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67625CB5">
      <w:pPr>
        <w:snapToGrid w:val="0"/>
        <w:spacing w:line="360" w:lineRule="auto"/>
        <w:ind w:firstLine="480" w:firstLineChars="200"/>
        <w:jc w:val="left"/>
        <w:rPr>
          <w:bCs/>
          <w:sz w:val="24"/>
        </w:rPr>
      </w:pPr>
    </w:p>
    <w:p w14:paraId="2E1A159C">
      <w:pPr>
        <w:snapToGrid w:val="0"/>
        <w:spacing w:line="360" w:lineRule="auto"/>
        <w:ind w:firstLine="480" w:firstLineChars="200"/>
        <w:jc w:val="left"/>
        <w:rPr>
          <w:sz w:val="24"/>
          <w:szCs w:val="21"/>
        </w:rPr>
      </w:pPr>
      <w:r>
        <w:rPr>
          <w:rFonts w:hint="eastAsia"/>
          <w:bCs/>
          <w:sz w:val="24"/>
        </w:rPr>
        <w:t xml:space="preserve">               日  期：</w:t>
      </w:r>
    </w:p>
    <w:p w14:paraId="5EDE4C6A">
      <w:pPr>
        <w:snapToGrid w:val="0"/>
        <w:spacing w:line="360" w:lineRule="auto"/>
        <w:ind w:firstLine="480" w:firstLineChars="200"/>
        <w:jc w:val="left"/>
        <w:rPr>
          <w:sz w:val="24"/>
          <w:szCs w:val="21"/>
        </w:rPr>
      </w:pPr>
    </w:p>
    <w:p w14:paraId="2FA07E0F">
      <w:pPr>
        <w:snapToGrid w:val="0"/>
        <w:spacing w:line="360" w:lineRule="auto"/>
        <w:ind w:firstLine="480" w:firstLineChars="200"/>
        <w:rPr>
          <w:sz w:val="24"/>
          <w:szCs w:val="21"/>
        </w:rPr>
      </w:pPr>
      <w:r>
        <w:rPr>
          <w:sz w:val="24"/>
          <w:szCs w:val="21"/>
        </w:rPr>
        <w:t>注：</w:t>
      </w:r>
    </w:p>
    <w:p w14:paraId="4D098E8B">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31A73124">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2B5E08DB">
      <w:pPr>
        <w:spacing w:line="360" w:lineRule="auto"/>
        <w:ind w:firstLine="4080" w:firstLineChars="1700"/>
        <w:rPr>
          <w:sz w:val="24"/>
        </w:rPr>
      </w:pPr>
    </w:p>
    <w:p w14:paraId="3F378110">
      <w:pPr>
        <w:jc w:val="left"/>
        <w:rPr>
          <w:sz w:val="24"/>
        </w:rPr>
      </w:pPr>
      <w:r>
        <w:rPr>
          <w:sz w:val="24"/>
        </w:rPr>
        <w:br w:type="page"/>
      </w:r>
    </w:p>
    <w:p w14:paraId="6CE2F163">
      <w:pPr>
        <w:jc w:val="left"/>
        <w:rPr>
          <w:b/>
          <w:sz w:val="24"/>
          <w:szCs w:val="24"/>
        </w:rPr>
      </w:pPr>
      <w:r>
        <w:rPr>
          <w:b/>
          <w:sz w:val="24"/>
          <w:szCs w:val="24"/>
        </w:rPr>
        <w:t>附件9</w:t>
      </w:r>
    </w:p>
    <w:p w14:paraId="6395A4A3">
      <w:pPr>
        <w:jc w:val="left"/>
        <w:rPr>
          <w:b/>
          <w:sz w:val="24"/>
          <w:szCs w:val="24"/>
        </w:rPr>
      </w:pPr>
    </w:p>
    <w:p w14:paraId="4AFBC38C">
      <w:pPr>
        <w:jc w:val="left"/>
        <w:rPr>
          <w:b/>
          <w:sz w:val="24"/>
          <w:szCs w:val="24"/>
        </w:rPr>
      </w:pPr>
    </w:p>
    <w:p w14:paraId="068C8F4E">
      <w:pPr>
        <w:tabs>
          <w:tab w:val="left" w:pos="360"/>
        </w:tabs>
        <w:spacing w:line="360" w:lineRule="auto"/>
        <w:jc w:val="center"/>
        <w:rPr>
          <w:b/>
          <w:bCs/>
          <w:sz w:val="24"/>
        </w:rPr>
      </w:pPr>
      <w:r>
        <w:rPr>
          <w:rFonts w:hint="eastAsia"/>
          <w:b/>
          <w:bCs/>
          <w:sz w:val="24"/>
        </w:rPr>
        <w:t>书面</w:t>
      </w:r>
      <w:r>
        <w:rPr>
          <w:b/>
          <w:bCs/>
          <w:sz w:val="24"/>
        </w:rPr>
        <w:t>声明</w:t>
      </w:r>
    </w:p>
    <w:p w14:paraId="7F58ACA0">
      <w:pPr>
        <w:pStyle w:val="38"/>
        <w:tabs>
          <w:tab w:val="left" w:pos="360"/>
        </w:tabs>
        <w:spacing w:line="360" w:lineRule="auto"/>
        <w:ind w:firstLine="480"/>
        <w:rPr>
          <w:sz w:val="24"/>
          <w:lang w:eastAsia="zh-CN"/>
        </w:rPr>
      </w:pPr>
    </w:p>
    <w:p w14:paraId="0965E25E">
      <w:pPr>
        <w:pStyle w:val="38"/>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7D63F492">
      <w:pPr>
        <w:pStyle w:val="38"/>
        <w:tabs>
          <w:tab w:val="left" w:pos="360"/>
        </w:tabs>
        <w:spacing w:line="360" w:lineRule="auto"/>
        <w:ind w:firstLine="480"/>
        <w:rPr>
          <w:sz w:val="24"/>
          <w:lang w:eastAsia="zh-CN"/>
        </w:rPr>
      </w:pPr>
      <w:r>
        <w:rPr>
          <w:rFonts w:hint="eastAsia"/>
          <w:sz w:val="24"/>
        </w:rPr>
        <w:t>我单位具备良好的商业信誉和健全的财务会计制度，依法缴纳税收和社会保障资金。</w:t>
      </w:r>
    </w:p>
    <w:p w14:paraId="1E2A1536">
      <w:pPr>
        <w:pStyle w:val="38"/>
        <w:tabs>
          <w:tab w:val="left" w:pos="360"/>
        </w:tabs>
        <w:spacing w:line="360" w:lineRule="auto"/>
        <w:ind w:firstLine="480"/>
        <w:rPr>
          <w:sz w:val="24"/>
          <w:lang w:eastAsia="zh-CN"/>
        </w:rPr>
      </w:pPr>
    </w:p>
    <w:p w14:paraId="45B3E762">
      <w:pPr>
        <w:autoSpaceDE w:val="0"/>
        <w:autoSpaceDN w:val="0"/>
        <w:spacing w:line="500" w:lineRule="exact"/>
        <w:ind w:left="3840"/>
        <w:jc w:val="left"/>
        <w:rPr>
          <w:sz w:val="24"/>
          <w:szCs w:val="24"/>
        </w:rPr>
      </w:pPr>
      <w:r>
        <w:rPr>
          <w:sz w:val="24"/>
          <w:szCs w:val="24"/>
        </w:rPr>
        <w:t>投标人名称：</w:t>
      </w:r>
    </w:p>
    <w:p w14:paraId="66A28060">
      <w:pPr>
        <w:autoSpaceDE w:val="0"/>
        <w:autoSpaceDN w:val="0"/>
        <w:spacing w:line="500" w:lineRule="exact"/>
        <w:ind w:left="3840"/>
        <w:jc w:val="left"/>
        <w:rPr>
          <w:sz w:val="24"/>
          <w:szCs w:val="24"/>
        </w:rPr>
      </w:pPr>
    </w:p>
    <w:p w14:paraId="7FAE5334">
      <w:pPr>
        <w:autoSpaceDE w:val="0"/>
        <w:autoSpaceDN w:val="0"/>
        <w:spacing w:line="500" w:lineRule="exact"/>
        <w:ind w:left="3840"/>
        <w:jc w:val="left"/>
        <w:rPr>
          <w:sz w:val="24"/>
          <w:szCs w:val="24"/>
        </w:rPr>
      </w:pPr>
      <w:r>
        <w:rPr>
          <w:sz w:val="24"/>
          <w:szCs w:val="24"/>
        </w:rPr>
        <w:t>日期：</w:t>
      </w:r>
    </w:p>
    <w:p w14:paraId="48C8355C">
      <w:pPr>
        <w:autoSpaceDE w:val="0"/>
        <w:autoSpaceDN w:val="0"/>
        <w:spacing w:line="500" w:lineRule="exact"/>
        <w:ind w:left="3840"/>
        <w:jc w:val="left"/>
        <w:rPr>
          <w:sz w:val="24"/>
          <w:szCs w:val="24"/>
        </w:rPr>
      </w:pPr>
    </w:p>
    <w:p w14:paraId="033AB84F">
      <w:pPr>
        <w:pStyle w:val="38"/>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385D74A3">
      <w:pPr>
        <w:pStyle w:val="38"/>
        <w:tabs>
          <w:tab w:val="left" w:pos="360"/>
        </w:tabs>
        <w:spacing w:line="360" w:lineRule="auto"/>
        <w:ind w:firstLine="480"/>
        <w:rPr>
          <w:sz w:val="24"/>
          <w:lang w:eastAsia="zh-CN"/>
        </w:rPr>
      </w:pPr>
    </w:p>
    <w:p w14:paraId="6CE1AACE">
      <w:pPr>
        <w:pStyle w:val="38"/>
        <w:spacing w:line="360" w:lineRule="auto"/>
        <w:ind w:firstLine="0" w:firstLineChars="0"/>
        <w:jc w:val="center"/>
        <w:rPr>
          <w:b/>
          <w:sz w:val="24"/>
          <w:lang w:eastAsia="zh-CN"/>
        </w:rPr>
      </w:pPr>
    </w:p>
    <w:p w14:paraId="0E107F3B">
      <w:pPr>
        <w:pStyle w:val="38"/>
        <w:spacing w:line="360" w:lineRule="auto"/>
        <w:ind w:firstLine="0" w:firstLineChars="0"/>
        <w:jc w:val="center"/>
        <w:rPr>
          <w:b/>
          <w:sz w:val="24"/>
          <w:lang w:eastAsia="zh-CN"/>
        </w:rPr>
      </w:pPr>
    </w:p>
    <w:p w14:paraId="3E102572">
      <w:pPr>
        <w:pStyle w:val="38"/>
        <w:spacing w:line="360" w:lineRule="auto"/>
        <w:ind w:firstLine="0" w:firstLineChars="0"/>
        <w:jc w:val="center"/>
        <w:rPr>
          <w:b/>
          <w:sz w:val="24"/>
          <w:lang w:eastAsia="zh-CN"/>
        </w:rPr>
      </w:pPr>
      <w:r>
        <w:rPr>
          <w:rFonts w:hint="eastAsia"/>
          <w:b/>
          <w:sz w:val="24"/>
          <w:lang w:eastAsia="zh-CN"/>
        </w:rPr>
        <w:t>证明材料</w:t>
      </w:r>
    </w:p>
    <w:p w14:paraId="56A0BCF3">
      <w:pPr>
        <w:pStyle w:val="38"/>
        <w:tabs>
          <w:tab w:val="left" w:pos="360"/>
        </w:tabs>
        <w:spacing w:line="360" w:lineRule="auto"/>
        <w:ind w:firstLine="480"/>
        <w:rPr>
          <w:sz w:val="24"/>
          <w:lang w:eastAsia="zh-CN"/>
        </w:rPr>
      </w:pPr>
    </w:p>
    <w:p w14:paraId="2E366A92">
      <w:pPr>
        <w:pStyle w:val="38"/>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2C016242">
      <w:pPr>
        <w:pStyle w:val="38"/>
        <w:tabs>
          <w:tab w:val="left" w:pos="360"/>
        </w:tabs>
        <w:spacing w:line="360" w:lineRule="auto"/>
        <w:ind w:firstLine="480"/>
        <w:rPr>
          <w:sz w:val="24"/>
          <w:lang w:eastAsia="zh-CN"/>
        </w:rPr>
      </w:pPr>
    </w:p>
    <w:p w14:paraId="4E39DBAB">
      <w:pPr>
        <w:pStyle w:val="38"/>
        <w:tabs>
          <w:tab w:val="left" w:pos="360"/>
        </w:tabs>
        <w:spacing w:line="360" w:lineRule="auto"/>
        <w:ind w:firstLine="480"/>
        <w:rPr>
          <w:sz w:val="24"/>
          <w:lang w:eastAsia="zh-CN"/>
        </w:rPr>
      </w:pPr>
    </w:p>
    <w:p w14:paraId="71D66CA3">
      <w:pPr>
        <w:autoSpaceDE w:val="0"/>
        <w:autoSpaceDN w:val="0"/>
        <w:spacing w:line="500" w:lineRule="exact"/>
        <w:ind w:left="3840"/>
        <w:jc w:val="left"/>
        <w:rPr>
          <w:sz w:val="24"/>
          <w:szCs w:val="24"/>
        </w:rPr>
      </w:pPr>
    </w:p>
    <w:p w14:paraId="68EDD41D">
      <w:pPr>
        <w:autoSpaceDE w:val="0"/>
        <w:autoSpaceDN w:val="0"/>
        <w:spacing w:line="500" w:lineRule="exact"/>
        <w:ind w:left="3840"/>
        <w:jc w:val="left"/>
        <w:rPr>
          <w:sz w:val="24"/>
          <w:szCs w:val="24"/>
        </w:rPr>
      </w:pPr>
    </w:p>
    <w:p w14:paraId="1B213195">
      <w:pPr>
        <w:autoSpaceDE w:val="0"/>
        <w:autoSpaceDN w:val="0"/>
        <w:spacing w:line="500" w:lineRule="exact"/>
        <w:ind w:left="3840"/>
        <w:jc w:val="left"/>
        <w:rPr>
          <w:sz w:val="24"/>
          <w:szCs w:val="24"/>
        </w:rPr>
      </w:pPr>
      <w:r>
        <w:rPr>
          <w:sz w:val="24"/>
          <w:szCs w:val="24"/>
        </w:rPr>
        <w:t>投标人名称：</w:t>
      </w:r>
    </w:p>
    <w:p w14:paraId="2C253B42">
      <w:pPr>
        <w:autoSpaceDE w:val="0"/>
        <w:autoSpaceDN w:val="0"/>
        <w:spacing w:line="500" w:lineRule="exact"/>
        <w:ind w:left="3840"/>
        <w:jc w:val="left"/>
        <w:rPr>
          <w:sz w:val="24"/>
          <w:szCs w:val="24"/>
        </w:rPr>
      </w:pPr>
    </w:p>
    <w:p w14:paraId="07E5904D">
      <w:pPr>
        <w:autoSpaceDE w:val="0"/>
        <w:autoSpaceDN w:val="0"/>
        <w:spacing w:line="500" w:lineRule="exact"/>
        <w:ind w:left="3840"/>
        <w:jc w:val="left"/>
        <w:rPr>
          <w:sz w:val="24"/>
          <w:szCs w:val="24"/>
        </w:rPr>
      </w:pPr>
      <w:r>
        <w:rPr>
          <w:sz w:val="24"/>
          <w:szCs w:val="24"/>
        </w:rPr>
        <w:t>日期：</w:t>
      </w:r>
    </w:p>
    <w:p w14:paraId="12DE6673">
      <w:pPr>
        <w:jc w:val="left"/>
        <w:rPr>
          <w:b/>
          <w:sz w:val="24"/>
        </w:rPr>
      </w:pPr>
    </w:p>
    <w:p w14:paraId="32C832C0">
      <w:pPr>
        <w:spacing w:line="460" w:lineRule="exact"/>
        <w:ind w:left="192"/>
        <w:jc w:val="left"/>
        <w:rPr>
          <w:b/>
          <w:sz w:val="24"/>
        </w:rPr>
      </w:pPr>
    </w:p>
    <w:p w14:paraId="01F39E1C">
      <w:pPr>
        <w:widowControl/>
        <w:jc w:val="left"/>
        <w:rPr>
          <w:b/>
          <w:sz w:val="24"/>
        </w:rPr>
      </w:pPr>
      <w:r>
        <w:rPr>
          <w:b/>
          <w:sz w:val="24"/>
        </w:rPr>
        <w:br w:type="page"/>
      </w:r>
    </w:p>
    <w:p w14:paraId="1FF1C72E">
      <w:pPr>
        <w:spacing w:line="460" w:lineRule="exact"/>
        <w:jc w:val="left"/>
        <w:rPr>
          <w:b/>
          <w:sz w:val="24"/>
        </w:rPr>
      </w:pPr>
      <w:r>
        <w:rPr>
          <w:rFonts w:hint="eastAsia"/>
          <w:b/>
          <w:sz w:val="24"/>
        </w:rPr>
        <w:t>附件10：</w:t>
      </w:r>
      <w:r>
        <w:rPr>
          <w:b/>
          <w:sz w:val="24"/>
        </w:rPr>
        <w:t>投标人认为需要提交的其他资料</w:t>
      </w:r>
    </w:p>
    <w:p w14:paraId="20C165CF">
      <w:pPr>
        <w:spacing w:line="460" w:lineRule="exact"/>
        <w:ind w:left="192"/>
        <w:rPr>
          <w:b/>
          <w:sz w:val="24"/>
        </w:rPr>
      </w:pPr>
    </w:p>
    <w:p w14:paraId="4596EA5F">
      <w:pPr>
        <w:autoSpaceDE w:val="0"/>
        <w:autoSpaceDN w:val="0"/>
        <w:adjustRightInd w:val="0"/>
        <w:jc w:val="center"/>
        <w:rPr>
          <w:sz w:val="24"/>
        </w:rPr>
      </w:pPr>
      <w:r>
        <w:rPr>
          <w:sz w:val="24"/>
        </w:rPr>
        <w:br w:type="page"/>
      </w:r>
    </w:p>
    <w:p w14:paraId="20E9697A">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573ADB74">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7042D31A">
      <w:pPr>
        <w:autoSpaceDE w:val="0"/>
        <w:autoSpaceDN w:val="0"/>
        <w:adjustRightInd w:val="0"/>
        <w:spacing w:line="520" w:lineRule="exact"/>
        <w:rPr>
          <w:b/>
          <w:kern w:val="0"/>
          <w:sz w:val="24"/>
        </w:rPr>
      </w:pPr>
    </w:p>
    <w:p w14:paraId="1BC285A8">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66E17F6A">
      <w:pPr>
        <w:autoSpaceDE w:val="0"/>
        <w:autoSpaceDN w:val="0"/>
        <w:adjustRightInd w:val="0"/>
        <w:spacing w:line="520" w:lineRule="exact"/>
        <w:rPr>
          <w:b/>
          <w:kern w:val="0"/>
          <w:sz w:val="24"/>
        </w:rPr>
      </w:pPr>
    </w:p>
    <w:p w14:paraId="5FA96921">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2474549E">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34641A98">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147060ED">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2C38AF15">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42374875">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4D4E57C9">
      <w:pPr>
        <w:spacing w:before="93" w:beforeLines="30" w:after="218" w:afterLines="70" w:line="540" w:lineRule="exact"/>
        <w:ind w:left="630" w:leftChars="300"/>
        <w:rPr>
          <w:rFonts w:eastAsia="方正楷体简体"/>
          <w:b/>
          <w:sz w:val="34"/>
          <w:szCs w:val="34"/>
        </w:rPr>
      </w:pPr>
    </w:p>
    <w:p w14:paraId="5529AF79">
      <w:pPr>
        <w:spacing w:before="93" w:beforeLines="30" w:after="218" w:afterLines="70" w:line="540" w:lineRule="exact"/>
        <w:ind w:left="630" w:leftChars="300"/>
        <w:rPr>
          <w:rFonts w:eastAsia="方正楷体简体"/>
          <w:b/>
          <w:sz w:val="34"/>
          <w:szCs w:val="34"/>
        </w:rPr>
      </w:pPr>
    </w:p>
    <w:p w14:paraId="7D0C1AA0">
      <w:pPr>
        <w:spacing w:before="93" w:beforeLines="30" w:after="218" w:afterLines="70" w:line="540" w:lineRule="exact"/>
        <w:ind w:left="630" w:leftChars="300"/>
        <w:rPr>
          <w:rFonts w:eastAsia="方正楷体简体"/>
          <w:b/>
          <w:sz w:val="34"/>
          <w:szCs w:val="34"/>
        </w:rPr>
      </w:pPr>
    </w:p>
    <w:p w14:paraId="67E13A1C">
      <w:pPr>
        <w:spacing w:before="93" w:beforeLines="30" w:after="218" w:afterLines="70" w:line="540" w:lineRule="exact"/>
        <w:ind w:left="630" w:leftChars="300"/>
        <w:rPr>
          <w:rFonts w:eastAsia="方正楷体简体"/>
          <w:b/>
          <w:sz w:val="34"/>
          <w:szCs w:val="34"/>
        </w:rPr>
      </w:pPr>
    </w:p>
    <w:p w14:paraId="5B6AE51F">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4A0F4C07">
      <w:pPr>
        <w:tabs>
          <w:tab w:val="left" w:pos="360"/>
        </w:tabs>
        <w:spacing w:line="560" w:lineRule="exact"/>
        <w:jc w:val="center"/>
        <w:rPr>
          <w:b/>
          <w:sz w:val="24"/>
        </w:rPr>
      </w:pPr>
      <w:r>
        <w:rPr>
          <w:sz w:val="24"/>
        </w:rPr>
        <w:br w:type="page"/>
      </w:r>
      <w:r>
        <w:rPr>
          <w:b/>
          <w:sz w:val="24"/>
        </w:rPr>
        <w:t>报价书</w:t>
      </w:r>
    </w:p>
    <w:p w14:paraId="1B15684D">
      <w:pPr>
        <w:tabs>
          <w:tab w:val="left" w:pos="360"/>
        </w:tabs>
        <w:spacing w:line="560" w:lineRule="exact"/>
        <w:jc w:val="center"/>
        <w:rPr>
          <w:b/>
          <w:sz w:val="24"/>
        </w:rPr>
      </w:pPr>
    </w:p>
    <w:p w14:paraId="1DE1108F">
      <w:pPr>
        <w:spacing w:line="460" w:lineRule="exact"/>
        <w:rPr>
          <w:sz w:val="24"/>
        </w:rPr>
      </w:pPr>
      <w:r>
        <w:rPr>
          <w:sz w:val="24"/>
        </w:rPr>
        <w:t>致：天津市政府采购中心</w:t>
      </w:r>
    </w:p>
    <w:p w14:paraId="396C7E46">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7738B70C">
      <w:pPr>
        <w:spacing w:line="460" w:lineRule="exact"/>
        <w:rPr>
          <w:sz w:val="24"/>
        </w:rPr>
      </w:pPr>
      <w:r>
        <w:rPr>
          <w:sz w:val="24"/>
        </w:rPr>
        <w:t>据此函，签字代表宣布同意如下：</w:t>
      </w:r>
    </w:p>
    <w:p w14:paraId="20BC068B">
      <w:pPr>
        <w:spacing w:line="460" w:lineRule="exact"/>
        <w:ind w:left="480"/>
        <w:jc w:val="left"/>
        <w:rPr>
          <w:sz w:val="24"/>
        </w:rPr>
      </w:pPr>
      <w:r>
        <w:rPr>
          <w:sz w:val="24"/>
        </w:rPr>
        <w:t>1. 所附报价表中规定的应提供服务价格为</w:t>
      </w:r>
    </w:p>
    <w:p w14:paraId="4D3DD85F">
      <w:pPr>
        <w:spacing w:line="460" w:lineRule="exact"/>
        <w:ind w:left="480"/>
        <w:jc w:val="left"/>
        <w:rPr>
          <w:sz w:val="24"/>
        </w:rPr>
      </w:pPr>
      <w:r>
        <w:rPr>
          <w:sz w:val="24"/>
        </w:rPr>
        <w:t>第一包：</w:t>
      </w:r>
    </w:p>
    <w:p w14:paraId="300C6871">
      <w:pPr>
        <w:spacing w:line="460" w:lineRule="exact"/>
        <w:ind w:left="480"/>
        <w:jc w:val="left"/>
        <w:rPr>
          <w:sz w:val="24"/>
        </w:rPr>
      </w:pPr>
      <w:r>
        <w:rPr>
          <w:sz w:val="24"/>
        </w:rPr>
        <w:t xml:space="preserve">  报价</w:t>
      </w:r>
      <w:r>
        <w:rPr>
          <w:sz w:val="24"/>
          <w:u w:val="single"/>
        </w:rPr>
        <w:t xml:space="preserve">         </w:t>
      </w:r>
      <w:r>
        <w:rPr>
          <w:sz w:val="24"/>
        </w:rPr>
        <w:t>元（注明币种）</w:t>
      </w:r>
    </w:p>
    <w:p w14:paraId="36ECD518">
      <w:pPr>
        <w:spacing w:line="460" w:lineRule="exact"/>
        <w:ind w:left="472" w:firstLine="237"/>
        <w:jc w:val="left"/>
        <w:rPr>
          <w:sz w:val="24"/>
        </w:rPr>
      </w:pPr>
      <w:r>
        <w:rPr>
          <w:sz w:val="24"/>
        </w:rPr>
        <w:t>大写</w:t>
      </w:r>
      <w:r>
        <w:rPr>
          <w:sz w:val="24"/>
          <w:u w:val="single"/>
        </w:rPr>
        <w:t xml:space="preserve">                    </w:t>
      </w:r>
      <w:r>
        <w:rPr>
          <w:sz w:val="24"/>
        </w:rPr>
        <w:t>（文字表述）。</w:t>
      </w:r>
    </w:p>
    <w:p w14:paraId="4190E9A2">
      <w:pPr>
        <w:spacing w:line="460" w:lineRule="exact"/>
        <w:ind w:left="426" w:firstLine="120" w:firstLineChars="50"/>
        <w:jc w:val="left"/>
        <w:rPr>
          <w:sz w:val="24"/>
        </w:rPr>
      </w:pPr>
      <w:r>
        <w:rPr>
          <w:sz w:val="24"/>
        </w:rPr>
        <w:t>第二包：</w:t>
      </w:r>
    </w:p>
    <w:p w14:paraId="7548F95F">
      <w:pPr>
        <w:spacing w:line="460" w:lineRule="exact"/>
        <w:ind w:left="480"/>
        <w:jc w:val="left"/>
        <w:rPr>
          <w:sz w:val="24"/>
        </w:rPr>
      </w:pPr>
      <w:r>
        <w:rPr>
          <w:sz w:val="24"/>
        </w:rPr>
        <w:t xml:space="preserve">  报价</w:t>
      </w:r>
      <w:r>
        <w:rPr>
          <w:sz w:val="24"/>
          <w:u w:val="single"/>
        </w:rPr>
        <w:t xml:space="preserve">         </w:t>
      </w:r>
      <w:r>
        <w:rPr>
          <w:sz w:val="24"/>
        </w:rPr>
        <w:t>元（注明币种）</w:t>
      </w:r>
    </w:p>
    <w:p w14:paraId="6DDAA8E8">
      <w:pPr>
        <w:spacing w:line="460" w:lineRule="exact"/>
        <w:ind w:left="472" w:firstLine="237"/>
        <w:jc w:val="left"/>
        <w:rPr>
          <w:sz w:val="24"/>
        </w:rPr>
      </w:pPr>
      <w:r>
        <w:rPr>
          <w:sz w:val="24"/>
        </w:rPr>
        <w:t>大写</w:t>
      </w:r>
      <w:r>
        <w:rPr>
          <w:sz w:val="24"/>
          <w:u w:val="single"/>
        </w:rPr>
        <w:t xml:space="preserve">                    </w:t>
      </w:r>
      <w:r>
        <w:rPr>
          <w:sz w:val="24"/>
        </w:rPr>
        <w:t>（文字表述）。</w:t>
      </w:r>
    </w:p>
    <w:p w14:paraId="26FEF2BA">
      <w:pPr>
        <w:spacing w:line="460" w:lineRule="exact"/>
        <w:ind w:left="426" w:firstLine="120" w:firstLineChars="50"/>
        <w:jc w:val="left"/>
        <w:rPr>
          <w:sz w:val="24"/>
        </w:rPr>
      </w:pPr>
      <w:r>
        <w:rPr>
          <w:sz w:val="24"/>
        </w:rPr>
        <w:t>……</w:t>
      </w:r>
    </w:p>
    <w:p w14:paraId="7F1EEAF4">
      <w:pPr>
        <w:spacing w:line="460" w:lineRule="exact"/>
        <w:ind w:firstLine="471"/>
        <w:rPr>
          <w:sz w:val="24"/>
        </w:rPr>
      </w:pPr>
      <w:r>
        <w:rPr>
          <w:sz w:val="24"/>
        </w:rPr>
        <w:t>2. 投标人已经对全部价格进行了认真核对，保证本报价真实、准确无误，并承担本价格所对应本项目的一切责任和义务。</w:t>
      </w:r>
    </w:p>
    <w:p w14:paraId="2BE5E0FE">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25FBF8C4">
      <w:pPr>
        <w:spacing w:line="460" w:lineRule="exact"/>
        <w:ind w:firstLine="471"/>
        <w:rPr>
          <w:sz w:val="24"/>
        </w:rPr>
      </w:pPr>
    </w:p>
    <w:p w14:paraId="1504B95A">
      <w:pPr>
        <w:spacing w:line="360" w:lineRule="auto"/>
        <w:ind w:firstLine="4080" w:firstLineChars="1700"/>
        <w:rPr>
          <w:sz w:val="24"/>
        </w:rPr>
      </w:pPr>
      <w:r>
        <w:rPr>
          <w:sz w:val="24"/>
        </w:rPr>
        <w:t>投标人名称：</w:t>
      </w:r>
    </w:p>
    <w:p w14:paraId="5AC33E42">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9528F6F">
      <w:pPr>
        <w:spacing w:line="460" w:lineRule="exact"/>
        <w:ind w:firstLine="471"/>
        <w:rPr>
          <w:sz w:val="24"/>
        </w:rPr>
      </w:pPr>
    </w:p>
    <w:p w14:paraId="2956E913">
      <w:pPr>
        <w:spacing w:line="460" w:lineRule="exact"/>
        <w:jc w:val="left"/>
        <w:rPr>
          <w:b/>
          <w:sz w:val="24"/>
        </w:rPr>
      </w:pPr>
      <w:r>
        <w:rPr>
          <w:b/>
          <w:sz w:val="24"/>
        </w:rPr>
        <w:br w:type="page"/>
      </w:r>
      <w:r>
        <w:rPr>
          <w:b/>
          <w:sz w:val="24"/>
        </w:rPr>
        <w:t>附件1</w:t>
      </w:r>
    </w:p>
    <w:p w14:paraId="02FBF487">
      <w:pPr>
        <w:tabs>
          <w:tab w:val="left" w:pos="3780"/>
          <w:tab w:val="left" w:pos="3960"/>
        </w:tabs>
        <w:spacing w:line="460" w:lineRule="exact"/>
        <w:jc w:val="center"/>
        <w:rPr>
          <w:b/>
          <w:sz w:val="24"/>
        </w:rPr>
      </w:pPr>
      <w:r>
        <w:rPr>
          <w:b/>
          <w:sz w:val="24"/>
        </w:rPr>
        <w:t>报价分项一览表</w:t>
      </w:r>
    </w:p>
    <w:p w14:paraId="0B672585">
      <w:pPr>
        <w:spacing w:line="460" w:lineRule="exact"/>
        <w:ind w:left="192"/>
        <w:rPr>
          <w:sz w:val="24"/>
        </w:rPr>
      </w:pPr>
      <w:r>
        <w:rPr>
          <w:sz w:val="24"/>
        </w:rPr>
        <w:t>项目名称：</w:t>
      </w:r>
      <w:r>
        <w:rPr>
          <w:sz w:val="24"/>
          <w:u w:val="single"/>
        </w:rPr>
        <w:t xml:space="preserve">                    </w:t>
      </w:r>
    </w:p>
    <w:p w14:paraId="2A75C4FA">
      <w:pPr>
        <w:spacing w:line="460" w:lineRule="exact"/>
        <w:ind w:left="192"/>
        <w:rPr>
          <w:sz w:val="24"/>
        </w:rPr>
      </w:pPr>
      <w:r>
        <w:rPr>
          <w:sz w:val="24"/>
        </w:rPr>
        <w:t>项目编号：</w:t>
      </w:r>
      <w:r>
        <w:rPr>
          <w:sz w:val="24"/>
          <w:u w:val="single"/>
        </w:rPr>
        <w:t xml:space="preserve">                    </w:t>
      </w:r>
    </w:p>
    <w:p w14:paraId="4E861AF8">
      <w:pPr>
        <w:spacing w:line="460" w:lineRule="exact"/>
        <w:ind w:left="192"/>
        <w:rPr>
          <w:sz w:val="24"/>
        </w:rPr>
      </w:pPr>
      <w:r>
        <w:rPr>
          <w:sz w:val="24"/>
        </w:rPr>
        <w:t>包    号：</w:t>
      </w:r>
      <w:r>
        <w:rPr>
          <w:sz w:val="24"/>
          <w:u w:val="single"/>
        </w:rPr>
        <w:t xml:space="preserve">                    </w:t>
      </w:r>
    </w:p>
    <w:p w14:paraId="1506B00F">
      <w:pPr>
        <w:spacing w:line="460" w:lineRule="exact"/>
        <w:ind w:firstLine="6960" w:firstLineChars="2900"/>
        <w:rPr>
          <w:sz w:val="24"/>
        </w:rPr>
      </w:pPr>
      <w:r>
        <w:rPr>
          <w:sz w:val="24"/>
        </w:rPr>
        <w:t>单位：元</w:t>
      </w:r>
    </w:p>
    <w:tbl>
      <w:tblPr>
        <w:tblStyle w:val="17"/>
        <w:tblW w:w="46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3398"/>
        <w:gridCol w:w="3547"/>
      </w:tblGrid>
      <w:tr w14:paraId="0210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pct"/>
            <w:vAlign w:val="center"/>
          </w:tcPr>
          <w:p w14:paraId="10B98137">
            <w:pPr>
              <w:jc w:val="center"/>
              <w:rPr>
                <w:szCs w:val="21"/>
              </w:rPr>
            </w:pPr>
            <w:r>
              <w:rPr>
                <w:szCs w:val="21"/>
              </w:rPr>
              <w:t>序号</w:t>
            </w:r>
          </w:p>
        </w:tc>
        <w:tc>
          <w:tcPr>
            <w:tcW w:w="2124" w:type="pct"/>
            <w:vAlign w:val="center"/>
          </w:tcPr>
          <w:p w14:paraId="503FEEF6">
            <w:pPr>
              <w:jc w:val="center"/>
              <w:rPr>
                <w:szCs w:val="21"/>
              </w:rPr>
            </w:pPr>
            <w:r>
              <w:rPr>
                <w:szCs w:val="21"/>
              </w:rPr>
              <w:t>价格分项组成</w:t>
            </w:r>
          </w:p>
        </w:tc>
        <w:tc>
          <w:tcPr>
            <w:tcW w:w="2218" w:type="pct"/>
            <w:vAlign w:val="center"/>
          </w:tcPr>
          <w:p w14:paraId="23108F45">
            <w:pPr>
              <w:jc w:val="center"/>
              <w:rPr>
                <w:szCs w:val="21"/>
              </w:rPr>
            </w:pPr>
            <w:r>
              <w:rPr>
                <w:szCs w:val="21"/>
              </w:rPr>
              <w:t>报价</w:t>
            </w:r>
          </w:p>
        </w:tc>
      </w:tr>
      <w:tr w14:paraId="14FE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56" w:type="pct"/>
            <w:vMerge w:val="restart"/>
            <w:vAlign w:val="center"/>
          </w:tcPr>
          <w:p w14:paraId="4632D44E">
            <w:pPr>
              <w:jc w:val="center"/>
              <w:rPr>
                <w:szCs w:val="21"/>
              </w:rPr>
            </w:pPr>
            <w:r>
              <w:rPr>
                <w:szCs w:val="21"/>
              </w:rPr>
              <w:t>1</w:t>
            </w:r>
          </w:p>
        </w:tc>
        <w:tc>
          <w:tcPr>
            <w:tcW w:w="2124" w:type="pct"/>
            <w:vMerge w:val="restart"/>
            <w:vAlign w:val="center"/>
          </w:tcPr>
          <w:p w14:paraId="02E84C1E">
            <w:pPr>
              <w:jc w:val="center"/>
              <w:rPr>
                <w:szCs w:val="21"/>
              </w:rPr>
            </w:pPr>
            <w:r>
              <w:rPr>
                <w:szCs w:val="21"/>
              </w:rPr>
              <w:t>人员费用</w:t>
            </w:r>
          </w:p>
        </w:tc>
        <w:tc>
          <w:tcPr>
            <w:tcW w:w="2218" w:type="pct"/>
            <w:vAlign w:val="center"/>
          </w:tcPr>
          <w:p w14:paraId="1D43C3C6">
            <w:pPr>
              <w:jc w:val="left"/>
              <w:rPr>
                <w:szCs w:val="21"/>
              </w:rPr>
            </w:pPr>
            <w:r>
              <w:rPr>
                <w:szCs w:val="21"/>
              </w:rPr>
              <w:t>人员工资：</w:t>
            </w:r>
          </w:p>
        </w:tc>
      </w:tr>
      <w:tr w14:paraId="2767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pct"/>
            <w:vMerge w:val="continue"/>
            <w:vAlign w:val="center"/>
          </w:tcPr>
          <w:p w14:paraId="2686E924">
            <w:pPr>
              <w:jc w:val="center"/>
              <w:rPr>
                <w:szCs w:val="21"/>
              </w:rPr>
            </w:pPr>
          </w:p>
        </w:tc>
        <w:tc>
          <w:tcPr>
            <w:tcW w:w="2124" w:type="pct"/>
            <w:vMerge w:val="continue"/>
            <w:vAlign w:val="center"/>
          </w:tcPr>
          <w:p w14:paraId="48D3157F">
            <w:pPr>
              <w:jc w:val="center"/>
              <w:rPr>
                <w:szCs w:val="21"/>
              </w:rPr>
            </w:pPr>
          </w:p>
        </w:tc>
        <w:tc>
          <w:tcPr>
            <w:tcW w:w="2218" w:type="pct"/>
            <w:vAlign w:val="center"/>
          </w:tcPr>
          <w:p w14:paraId="120972D6">
            <w:pPr>
              <w:jc w:val="left"/>
              <w:rPr>
                <w:szCs w:val="21"/>
              </w:rPr>
            </w:pPr>
            <w:r>
              <w:rPr>
                <w:rFonts w:hint="eastAsia"/>
                <w:szCs w:val="21"/>
              </w:rPr>
              <w:t>社会保险：</w:t>
            </w:r>
          </w:p>
        </w:tc>
      </w:tr>
      <w:tr w14:paraId="217A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pct"/>
            <w:vMerge w:val="continue"/>
            <w:vAlign w:val="center"/>
          </w:tcPr>
          <w:p w14:paraId="015305F9">
            <w:pPr>
              <w:jc w:val="center"/>
              <w:rPr>
                <w:szCs w:val="21"/>
              </w:rPr>
            </w:pPr>
          </w:p>
        </w:tc>
        <w:tc>
          <w:tcPr>
            <w:tcW w:w="2124" w:type="pct"/>
            <w:vMerge w:val="continue"/>
            <w:vAlign w:val="center"/>
          </w:tcPr>
          <w:p w14:paraId="68F70043">
            <w:pPr>
              <w:jc w:val="center"/>
              <w:rPr>
                <w:szCs w:val="21"/>
              </w:rPr>
            </w:pPr>
          </w:p>
        </w:tc>
        <w:tc>
          <w:tcPr>
            <w:tcW w:w="2218" w:type="pct"/>
            <w:vAlign w:val="center"/>
          </w:tcPr>
          <w:p w14:paraId="408CE107">
            <w:pPr>
              <w:jc w:val="left"/>
              <w:rPr>
                <w:szCs w:val="21"/>
              </w:rPr>
            </w:pPr>
            <w:r>
              <w:rPr>
                <w:rFonts w:hint="eastAsia"/>
                <w:szCs w:val="21"/>
              </w:rPr>
              <w:t>住房公积金：</w:t>
            </w:r>
          </w:p>
        </w:tc>
      </w:tr>
      <w:tr w14:paraId="392F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pct"/>
            <w:vMerge w:val="continue"/>
            <w:vAlign w:val="center"/>
          </w:tcPr>
          <w:p w14:paraId="3C0746CF">
            <w:pPr>
              <w:jc w:val="center"/>
              <w:rPr>
                <w:szCs w:val="21"/>
              </w:rPr>
            </w:pPr>
          </w:p>
        </w:tc>
        <w:tc>
          <w:tcPr>
            <w:tcW w:w="2124" w:type="pct"/>
            <w:vMerge w:val="continue"/>
            <w:vAlign w:val="center"/>
          </w:tcPr>
          <w:p w14:paraId="2CBB0BB1">
            <w:pPr>
              <w:jc w:val="center"/>
              <w:rPr>
                <w:szCs w:val="21"/>
              </w:rPr>
            </w:pPr>
          </w:p>
        </w:tc>
        <w:tc>
          <w:tcPr>
            <w:tcW w:w="2218" w:type="pct"/>
            <w:vAlign w:val="center"/>
          </w:tcPr>
          <w:p w14:paraId="011DA950">
            <w:pPr>
              <w:jc w:val="left"/>
              <w:rPr>
                <w:szCs w:val="21"/>
              </w:rPr>
            </w:pPr>
            <w:r>
              <w:rPr>
                <w:szCs w:val="21"/>
              </w:rPr>
              <w:t>福利</w:t>
            </w:r>
            <w:r>
              <w:rPr>
                <w:rFonts w:hint="eastAsia"/>
                <w:szCs w:val="21"/>
              </w:rPr>
              <w:t>费</w:t>
            </w:r>
            <w:r>
              <w:rPr>
                <w:szCs w:val="21"/>
              </w:rPr>
              <w:t>：</w:t>
            </w:r>
          </w:p>
        </w:tc>
      </w:tr>
      <w:tr w14:paraId="1A1C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pct"/>
            <w:vMerge w:val="continue"/>
            <w:vAlign w:val="center"/>
          </w:tcPr>
          <w:p w14:paraId="427E7D5E">
            <w:pPr>
              <w:jc w:val="center"/>
              <w:rPr>
                <w:szCs w:val="21"/>
              </w:rPr>
            </w:pPr>
          </w:p>
        </w:tc>
        <w:tc>
          <w:tcPr>
            <w:tcW w:w="2124" w:type="pct"/>
            <w:vMerge w:val="continue"/>
            <w:vAlign w:val="center"/>
          </w:tcPr>
          <w:p w14:paraId="4F4DD73F">
            <w:pPr>
              <w:jc w:val="center"/>
              <w:rPr>
                <w:szCs w:val="21"/>
              </w:rPr>
            </w:pPr>
          </w:p>
        </w:tc>
        <w:tc>
          <w:tcPr>
            <w:tcW w:w="2218" w:type="pct"/>
            <w:vAlign w:val="center"/>
          </w:tcPr>
          <w:p w14:paraId="2FF7F62D">
            <w:pPr>
              <w:jc w:val="left"/>
              <w:rPr>
                <w:szCs w:val="21"/>
              </w:rPr>
            </w:pPr>
            <w:r>
              <w:rPr>
                <w:rFonts w:hint="eastAsia"/>
                <w:szCs w:val="21"/>
              </w:rPr>
              <w:t>加班费</w:t>
            </w:r>
            <w:r>
              <w:rPr>
                <w:szCs w:val="21"/>
              </w:rPr>
              <w:t>：</w:t>
            </w:r>
          </w:p>
        </w:tc>
      </w:tr>
      <w:tr w14:paraId="0014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pct"/>
            <w:vMerge w:val="continue"/>
            <w:vAlign w:val="center"/>
          </w:tcPr>
          <w:p w14:paraId="1D1B29C7">
            <w:pPr>
              <w:jc w:val="center"/>
              <w:rPr>
                <w:szCs w:val="21"/>
              </w:rPr>
            </w:pPr>
          </w:p>
        </w:tc>
        <w:tc>
          <w:tcPr>
            <w:tcW w:w="2124" w:type="pct"/>
            <w:vMerge w:val="continue"/>
            <w:vAlign w:val="center"/>
          </w:tcPr>
          <w:p w14:paraId="20A464E3">
            <w:pPr>
              <w:jc w:val="center"/>
              <w:rPr>
                <w:szCs w:val="21"/>
              </w:rPr>
            </w:pPr>
          </w:p>
        </w:tc>
        <w:tc>
          <w:tcPr>
            <w:tcW w:w="2218" w:type="pct"/>
            <w:vAlign w:val="center"/>
          </w:tcPr>
          <w:p w14:paraId="4F6D837A">
            <w:pPr>
              <w:jc w:val="left"/>
              <w:rPr>
                <w:szCs w:val="21"/>
              </w:rPr>
            </w:pPr>
            <w:r>
              <w:rPr>
                <w:rFonts w:hint="eastAsia"/>
                <w:szCs w:val="21"/>
              </w:rPr>
              <w:t>其他：</w:t>
            </w:r>
          </w:p>
        </w:tc>
      </w:tr>
      <w:tr w14:paraId="1745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56" w:type="pct"/>
            <w:vAlign w:val="center"/>
          </w:tcPr>
          <w:p w14:paraId="2EBB58A9">
            <w:pPr>
              <w:jc w:val="center"/>
              <w:rPr>
                <w:szCs w:val="21"/>
              </w:rPr>
            </w:pPr>
            <w:r>
              <w:rPr>
                <w:rFonts w:hint="eastAsia"/>
                <w:szCs w:val="21"/>
              </w:rPr>
              <w:t>2</w:t>
            </w:r>
          </w:p>
        </w:tc>
        <w:tc>
          <w:tcPr>
            <w:tcW w:w="2124" w:type="pct"/>
            <w:vAlign w:val="center"/>
          </w:tcPr>
          <w:p w14:paraId="6FC5336A">
            <w:pPr>
              <w:jc w:val="center"/>
              <w:rPr>
                <w:rFonts w:hint="eastAsia" w:eastAsia="宋体"/>
                <w:szCs w:val="21"/>
                <w:lang w:val="en-US" w:eastAsia="zh-CN"/>
              </w:rPr>
            </w:pPr>
            <w:r>
              <w:rPr>
                <w:rFonts w:hint="eastAsia"/>
                <w:szCs w:val="21"/>
              </w:rPr>
              <w:t>餐饮服务所需的保洁工具、清洁消毒用品（不包含洗碗液）及低值易耗品</w:t>
            </w:r>
            <w:r>
              <w:rPr>
                <w:rFonts w:hint="eastAsia"/>
                <w:szCs w:val="21"/>
                <w:lang w:val="en-US" w:eastAsia="zh-CN"/>
              </w:rPr>
              <w:t>费用</w:t>
            </w:r>
          </w:p>
        </w:tc>
        <w:tc>
          <w:tcPr>
            <w:tcW w:w="2218" w:type="pct"/>
            <w:vAlign w:val="center"/>
          </w:tcPr>
          <w:p w14:paraId="524604C5">
            <w:pPr>
              <w:jc w:val="left"/>
              <w:rPr>
                <w:szCs w:val="21"/>
              </w:rPr>
            </w:pPr>
          </w:p>
        </w:tc>
      </w:tr>
      <w:tr w14:paraId="033C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pct"/>
            <w:vAlign w:val="center"/>
          </w:tcPr>
          <w:p w14:paraId="3A74C597">
            <w:pPr>
              <w:jc w:val="center"/>
              <w:rPr>
                <w:rFonts w:hint="eastAsia" w:eastAsia="宋体"/>
                <w:szCs w:val="21"/>
                <w:lang w:eastAsia="zh-CN"/>
              </w:rPr>
            </w:pPr>
            <w:r>
              <w:rPr>
                <w:rFonts w:hint="eastAsia"/>
                <w:szCs w:val="21"/>
                <w:lang w:val="en-US" w:eastAsia="zh-CN"/>
              </w:rPr>
              <w:t>3</w:t>
            </w:r>
          </w:p>
        </w:tc>
        <w:tc>
          <w:tcPr>
            <w:tcW w:w="2124" w:type="pct"/>
            <w:vAlign w:val="center"/>
          </w:tcPr>
          <w:p w14:paraId="65B7FF5C">
            <w:pPr>
              <w:jc w:val="center"/>
              <w:rPr>
                <w:szCs w:val="21"/>
              </w:rPr>
            </w:pPr>
            <w:r>
              <w:rPr>
                <w:rFonts w:hint="eastAsia"/>
                <w:szCs w:val="21"/>
              </w:rPr>
              <w:t>食品原材料、调料采购费用</w:t>
            </w:r>
          </w:p>
        </w:tc>
        <w:tc>
          <w:tcPr>
            <w:tcW w:w="2218" w:type="pct"/>
            <w:vAlign w:val="center"/>
          </w:tcPr>
          <w:p w14:paraId="08FD31FE">
            <w:pPr>
              <w:jc w:val="left"/>
              <w:rPr>
                <w:szCs w:val="21"/>
              </w:rPr>
            </w:pPr>
          </w:p>
        </w:tc>
      </w:tr>
      <w:tr w14:paraId="47B3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pct"/>
            <w:vAlign w:val="center"/>
          </w:tcPr>
          <w:p w14:paraId="1B3BC6AF">
            <w:pPr>
              <w:jc w:val="center"/>
              <w:rPr>
                <w:rFonts w:hint="eastAsia" w:eastAsia="宋体"/>
                <w:szCs w:val="21"/>
                <w:lang w:eastAsia="zh-CN"/>
              </w:rPr>
            </w:pPr>
            <w:r>
              <w:rPr>
                <w:rFonts w:hint="eastAsia"/>
                <w:szCs w:val="21"/>
                <w:lang w:val="en-US" w:eastAsia="zh-CN"/>
              </w:rPr>
              <w:t>4</w:t>
            </w:r>
          </w:p>
        </w:tc>
        <w:tc>
          <w:tcPr>
            <w:tcW w:w="2124" w:type="pct"/>
            <w:vAlign w:val="center"/>
          </w:tcPr>
          <w:p w14:paraId="25414F30">
            <w:pPr>
              <w:jc w:val="center"/>
              <w:rPr>
                <w:szCs w:val="21"/>
              </w:rPr>
            </w:pPr>
            <w:r>
              <w:rPr>
                <w:rFonts w:hint="eastAsia"/>
                <w:szCs w:val="21"/>
              </w:rPr>
              <w:t>服装费用</w:t>
            </w:r>
          </w:p>
        </w:tc>
        <w:tc>
          <w:tcPr>
            <w:tcW w:w="2218" w:type="pct"/>
            <w:vAlign w:val="center"/>
          </w:tcPr>
          <w:p w14:paraId="41C753AA">
            <w:pPr>
              <w:jc w:val="left"/>
              <w:rPr>
                <w:szCs w:val="21"/>
              </w:rPr>
            </w:pPr>
          </w:p>
        </w:tc>
      </w:tr>
      <w:tr w14:paraId="0657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pct"/>
            <w:vAlign w:val="center"/>
          </w:tcPr>
          <w:p w14:paraId="6F606CC9">
            <w:pPr>
              <w:jc w:val="center"/>
              <w:rPr>
                <w:rFonts w:hint="eastAsia" w:eastAsia="宋体"/>
                <w:szCs w:val="21"/>
                <w:lang w:eastAsia="zh-CN"/>
              </w:rPr>
            </w:pPr>
            <w:r>
              <w:rPr>
                <w:rFonts w:hint="eastAsia"/>
                <w:szCs w:val="21"/>
                <w:lang w:val="en-US" w:eastAsia="zh-CN"/>
              </w:rPr>
              <w:t>5</w:t>
            </w:r>
          </w:p>
        </w:tc>
        <w:tc>
          <w:tcPr>
            <w:tcW w:w="2124" w:type="pct"/>
            <w:vAlign w:val="center"/>
          </w:tcPr>
          <w:p w14:paraId="1DAC4E14">
            <w:pPr>
              <w:jc w:val="center"/>
              <w:rPr>
                <w:szCs w:val="21"/>
              </w:rPr>
            </w:pPr>
            <w:r>
              <w:rPr>
                <w:szCs w:val="21"/>
              </w:rPr>
              <w:t>办公费用</w:t>
            </w:r>
          </w:p>
        </w:tc>
        <w:tc>
          <w:tcPr>
            <w:tcW w:w="2218" w:type="pct"/>
            <w:vAlign w:val="center"/>
          </w:tcPr>
          <w:p w14:paraId="703AF671">
            <w:pPr>
              <w:jc w:val="left"/>
              <w:rPr>
                <w:szCs w:val="21"/>
              </w:rPr>
            </w:pPr>
          </w:p>
        </w:tc>
      </w:tr>
      <w:tr w14:paraId="0263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pct"/>
            <w:vAlign w:val="center"/>
          </w:tcPr>
          <w:p w14:paraId="42902170">
            <w:pPr>
              <w:jc w:val="center"/>
              <w:rPr>
                <w:rFonts w:hint="eastAsia" w:eastAsia="宋体"/>
                <w:szCs w:val="21"/>
                <w:lang w:eastAsia="zh-CN"/>
              </w:rPr>
            </w:pPr>
            <w:r>
              <w:rPr>
                <w:rFonts w:hint="eastAsia"/>
                <w:szCs w:val="21"/>
                <w:lang w:val="en-US" w:eastAsia="zh-CN"/>
              </w:rPr>
              <w:t>6</w:t>
            </w:r>
          </w:p>
        </w:tc>
        <w:tc>
          <w:tcPr>
            <w:tcW w:w="2124" w:type="pct"/>
            <w:vAlign w:val="center"/>
          </w:tcPr>
          <w:p w14:paraId="6BF7D4D5">
            <w:pPr>
              <w:jc w:val="center"/>
              <w:rPr>
                <w:szCs w:val="21"/>
              </w:rPr>
            </w:pPr>
            <w:r>
              <w:rPr>
                <w:szCs w:val="21"/>
              </w:rPr>
              <w:t>利润</w:t>
            </w:r>
          </w:p>
        </w:tc>
        <w:tc>
          <w:tcPr>
            <w:tcW w:w="2218" w:type="pct"/>
            <w:vAlign w:val="center"/>
          </w:tcPr>
          <w:p w14:paraId="5955607A">
            <w:pPr>
              <w:jc w:val="left"/>
              <w:rPr>
                <w:szCs w:val="21"/>
              </w:rPr>
            </w:pPr>
          </w:p>
        </w:tc>
      </w:tr>
      <w:tr w14:paraId="196F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pct"/>
            <w:vAlign w:val="center"/>
          </w:tcPr>
          <w:p w14:paraId="442584A7">
            <w:pPr>
              <w:jc w:val="center"/>
              <w:rPr>
                <w:rFonts w:hint="eastAsia" w:eastAsia="宋体"/>
                <w:szCs w:val="21"/>
                <w:lang w:eastAsia="zh-CN"/>
              </w:rPr>
            </w:pPr>
            <w:r>
              <w:rPr>
                <w:rFonts w:hint="eastAsia"/>
                <w:szCs w:val="21"/>
                <w:lang w:val="en-US" w:eastAsia="zh-CN"/>
              </w:rPr>
              <w:t>7</w:t>
            </w:r>
          </w:p>
        </w:tc>
        <w:tc>
          <w:tcPr>
            <w:tcW w:w="2124" w:type="pct"/>
            <w:vAlign w:val="center"/>
          </w:tcPr>
          <w:p w14:paraId="1E452C4E">
            <w:pPr>
              <w:jc w:val="center"/>
              <w:rPr>
                <w:szCs w:val="21"/>
              </w:rPr>
            </w:pPr>
            <w:r>
              <w:rPr>
                <w:szCs w:val="21"/>
              </w:rPr>
              <w:t>税金</w:t>
            </w:r>
          </w:p>
        </w:tc>
        <w:tc>
          <w:tcPr>
            <w:tcW w:w="2218" w:type="pct"/>
            <w:vAlign w:val="center"/>
          </w:tcPr>
          <w:p w14:paraId="7F3727AF">
            <w:pPr>
              <w:jc w:val="left"/>
              <w:rPr>
                <w:szCs w:val="21"/>
              </w:rPr>
            </w:pPr>
          </w:p>
        </w:tc>
      </w:tr>
      <w:tr w14:paraId="7948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pct"/>
            <w:vAlign w:val="center"/>
          </w:tcPr>
          <w:p w14:paraId="7EA60FC2">
            <w:pPr>
              <w:jc w:val="center"/>
              <w:rPr>
                <w:rFonts w:hint="eastAsia" w:eastAsia="宋体"/>
                <w:szCs w:val="21"/>
                <w:lang w:eastAsia="zh-CN"/>
              </w:rPr>
            </w:pPr>
            <w:r>
              <w:rPr>
                <w:rFonts w:hint="eastAsia"/>
                <w:szCs w:val="21"/>
                <w:lang w:val="en-US" w:eastAsia="zh-CN"/>
              </w:rPr>
              <w:t>8</w:t>
            </w:r>
          </w:p>
        </w:tc>
        <w:tc>
          <w:tcPr>
            <w:tcW w:w="2124" w:type="pct"/>
            <w:vAlign w:val="center"/>
          </w:tcPr>
          <w:p w14:paraId="1620B28E">
            <w:pPr>
              <w:jc w:val="center"/>
              <w:rPr>
                <w:szCs w:val="21"/>
              </w:rPr>
            </w:pPr>
            <w:r>
              <w:rPr>
                <w:szCs w:val="21"/>
              </w:rPr>
              <w:t>其他需要列明的费用</w:t>
            </w:r>
          </w:p>
        </w:tc>
        <w:tc>
          <w:tcPr>
            <w:tcW w:w="2218" w:type="pct"/>
            <w:vAlign w:val="center"/>
          </w:tcPr>
          <w:p w14:paraId="3A261519">
            <w:pPr>
              <w:jc w:val="left"/>
              <w:rPr>
                <w:szCs w:val="21"/>
              </w:rPr>
            </w:pPr>
          </w:p>
        </w:tc>
      </w:tr>
      <w:tr w14:paraId="097D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781" w:type="pct"/>
            <w:gridSpan w:val="2"/>
            <w:vAlign w:val="center"/>
          </w:tcPr>
          <w:p w14:paraId="5A459CCE">
            <w:pPr>
              <w:jc w:val="center"/>
              <w:rPr>
                <w:szCs w:val="21"/>
              </w:rPr>
            </w:pPr>
            <w:r>
              <w:rPr>
                <w:szCs w:val="21"/>
              </w:rPr>
              <w:t>合计</w:t>
            </w:r>
          </w:p>
        </w:tc>
        <w:tc>
          <w:tcPr>
            <w:tcW w:w="2218" w:type="pct"/>
            <w:vAlign w:val="center"/>
          </w:tcPr>
          <w:p w14:paraId="2AFCA9A5">
            <w:pPr>
              <w:jc w:val="left"/>
              <w:rPr>
                <w:szCs w:val="21"/>
              </w:rPr>
            </w:pPr>
          </w:p>
        </w:tc>
      </w:tr>
    </w:tbl>
    <w:p w14:paraId="4AC22CE3">
      <w:pPr>
        <w:spacing w:line="360" w:lineRule="auto"/>
        <w:rPr>
          <w:kern w:val="0"/>
          <w:sz w:val="24"/>
          <w:szCs w:val="24"/>
        </w:rPr>
      </w:pPr>
      <w:r>
        <w:rPr>
          <w:kern w:val="0"/>
          <w:sz w:val="24"/>
          <w:szCs w:val="24"/>
        </w:rPr>
        <w:t>注：1. 上述合计价格应为服务期的最终优惠价格。</w:t>
      </w:r>
    </w:p>
    <w:p w14:paraId="411AF542">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5EB48B00">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19836B7C">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1BF97D3C">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73311026">
      <w:pPr>
        <w:spacing w:line="360" w:lineRule="auto"/>
        <w:ind w:firstLine="4080" w:firstLineChars="1700"/>
        <w:rPr>
          <w:sz w:val="24"/>
        </w:rPr>
      </w:pPr>
      <w:r>
        <w:rPr>
          <w:sz w:val="24"/>
        </w:rPr>
        <w:t>投标人名称：</w:t>
      </w:r>
    </w:p>
    <w:p w14:paraId="3155364E">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85ECC2D">
      <w:pPr>
        <w:spacing w:line="460" w:lineRule="exact"/>
        <w:rPr>
          <w:b/>
          <w:sz w:val="24"/>
        </w:rPr>
      </w:pPr>
      <w:r>
        <w:rPr>
          <w:b/>
          <w:sz w:val="24"/>
        </w:rPr>
        <w:t>附件2</w:t>
      </w:r>
    </w:p>
    <w:p w14:paraId="65FBB69D">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0914217C">
      <w:pPr>
        <w:spacing w:line="460" w:lineRule="exact"/>
        <w:ind w:firstLine="6960" w:firstLineChars="2900"/>
        <w:rPr>
          <w:sz w:val="24"/>
        </w:rPr>
      </w:pPr>
      <w:r>
        <w:rPr>
          <w:sz w:val="24"/>
        </w:rPr>
        <w:t>单位：元</w:t>
      </w:r>
    </w:p>
    <w:tbl>
      <w:tblPr>
        <w:tblStyle w:val="17"/>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4DC9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16DF9AF">
            <w:pPr>
              <w:jc w:val="center"/>
              <w:rPr>
                <w:sz w:val="24"/>
                <w:szCs w:val="24"/>
              </w:rPr>
            </w:pPr>
            <w:r>
              <w:rPr>
                <w:rFonts w:hint="eastAsia"/>
                <w:sz w:val="24"/>
                <w:szCs w:val="24"/>
              </w:rPr>
              <w:t>序号</w:t>
            </w:r>
          </w:p>
        </w:tc>
        <w:tc>
          <w:tcPr>
            <w:tcW w:w="1356" w:type="dxa"/>
            <w:vAlign w:val="center"/>
          </w:tcPr>
          <w:p w14:paraId="44E79E4B">
            <w:pPr>
              <w:jc w:val="center"/>
              <w:rPr>
                <w:sz w:val="24"/>
                <w:szCs w:val="24"/>
              </w:rPr>
            </w:pPr>
            <w:r>
              <w:rPr>
                <w:sz w:val="24"/>
                <w:szCs w:val="24"/>
              </w:rPr>
              <w:t>具体岗位</w:t>
            </w:r>
          </w:p>
        </w:tc>
        <w:tc>
          <w:tcPr>
            <w:tcW w:w="1512" w:type="dxa"/>
            <w:vAlign w:val="center"/>
          </w:tcPr>
          <w:p w14:paraId="79BC5CCF">
            <w:pPr>
              <w:jc w:val="center"/>
              <w:rPr>
                <w:sz w:val="24"/>
                <w:szCs w:val="24"/>
              </w:rPr>
            </w:pPr>
            <w:r>
              <w:rPr>
                <w:sz w:val="24"/>
                <w:szCs w:val="24"/>
              </w:rPr>
              <w:t>人数（人）</w:t>
            </w:r>
          </w:p>
        </w:tc>
        <w:tc>
          <w:tcPr>
            <w:tcW w:w="1416" w:type="dxa"/>
            <w:vAlign w:val="center"/>
          </w:tcPr>
          <w:p w14:paraId="57156E4D">
            <w:pPr>
              <w:jc w:val="center"/>
              <w:rPr>
                <w:sz w:val="24"/>
                <w:szCs w:val="24"/>
              </w:rPr>
            </w:pPr>
            <w:r>
              <w:rPr>
                <w:sz w:val="24"/>
                <w:szCs w:val="24"/>
              </w:rPr>
              <w:t>月工资/人</w:t>
            </w:r>
          </w:p>
        </w:tc>
        <w:tc>
          <w:tcPr>
            <w:tcW w:w="1296" w:type="dxa"/>
            <w:vAlign w:val="center"/>
          </w:tcPr>
          <w:p w14:paraId="759222E4">
            <w:pPr>
              <w:jc w:val="center"/>
              <w:rPr>
                <w:sz w:val="24"/>
                <w:szCs w:val="24"/>
              </w:rPr>
            </w:pPr>
            <w:r>
              <w:rPr>
                <w:sz w:val="24"/>
                <w:szCs w:val="24"/>
              </w:rPr>
              <w:t>月保险/人</w:t>
            </w:r>
          </w:p>
        </w:tc>
        <w:tc>
          <w:tcPr>
            <w:tcW w:w="1116" w:type="dxa"/>
            <w:vAlign w:val="center"/>
          </w:tcPr>
          <w:p w14:paraId="2E35D2D7">
            <w:pPr>
              <w:jc w:val="center"/>
              <w:rPr>
                <w:sz w:val="24"/>
                <w:szCs w:val="24"/>
              </w:rPr>
            </w:pPr>
            <w:r>
              <w:rPr>
                <w:rFonts w:hint="eastAsia"/>
                <w:sz w:val="24"/>
                <w:szCs w:val="24"/>
              </w:rPr>
              <w:t>月公积金/人</w:t>
            </w:r>
          </w:p>
        </w:tc>
        <w:tc>
          <w:tcPr>
            <w:tcW w:w="1116" w:type="dxa"/>
            <w:vAlign w:val="center"/>
          </w:tcPr>
          <w:p w14:paraId="4FB4E983">
            <w:pPr>
              <w:jc w:val="center"/>
              <w:rPr>
                <w:sz w:val="24"/>
                <w:szCs w:val="24"/>
              </w:rPr>
            </w:pPr>
            <w:r>
              <w:rPr>
                <w:sz w:val="24"/>
                <w:szCs w:val="24"/>
              </w:rPr>
              <w:t>月小计</w:t>
            </w:r>
          </w:p>
        </w:tc>
        <w:tc>
          <w:tcPr>
            <w:tcW w:w="2103" w:type="dxa"/>
            <w:vAlign w:val="center"/>
          </w:tcPr>
          <w:p w14:paraId="5AD8CD69">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6D47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A612D90">
            <w:pPr>
              <w:jc w:val="center"/>
              <w:rPr>
                <w:sz w:val="24"/>
                <w:szCs w:val="24"/>
              </w:rPr>
            </w:pPr>
          </w:p>
        </w:tc>
        <w:tc>
          <w:tcPr>
            <w:tcW w:w="1356" w:type="dxa"/>
            <w:vAlign w:val="center"/>
          </w:tcPr>
          <w:p w14:paraId="4C3F7AF9">
            <w:pPr>
              <w:jc w:val="center"/>
              <w:rPr>
                <w:sz w:val="24"/>
                <w:szCs w:val="24"/>
              </w:rPr>
            </w:pPr>
          </w:p>
        </w:tc>
        <w:tc>
          <w:tcPr>
            <w:tcW w:w="1512" w:type="dxa"/>
            <w:vAlign w:val="center"/>
          </w:tcPr>
          <w:p w14:paraId="152BF5D0">
            <w:pPr>
              <w:jc w:val="center"/>
              <w:rPr>
                <w:sz w:val="24"/>
                <w:szCs w:val="24"/>
              </w:rPr>
            </w:pPr>
          </w:p>
        </w:tc>
        <w:tc>
          <w:tcPr>
            <w:tcW w:w="1416" w:type="dxa"/>
            <w:vAlign w:val="center"/>
          </w:tcPr>
          <w:p w14:paraId="3A0887DB">
            <w:pPr>
              <w:jc w:val="center"/>
              <w:rPr>
                <w:sz w:val="24"/>
                <w:szCs w:val="24"/>
              </w:rPr>
            </w:pPr>
          </w:p>
        </w:tc>
        <w:tc>
          <w:tcPr>
            <w:tcW w:w="1296" w:type="dxa"/>
            <w:vAlign w:val="center"/>
          </w:tcPr>
          <w:p w14:paraId="7E44E102">
            <w:pPr>
              <w:jc w:val="center"/>
              <w:rPr>
                <w:sz w:val="24"/>
                <w:szCs w:val="24"/>
              </w:rPr>
            </w:pPr>
          </w:p>
        </w:tc>
        <w:tc>
          <w:tcPr>
            <w:tcW w:w="1116" w:type="dxa"/>
            <w:vAlign w:val="center"/>
          </w:tcPr>
          <w:p w14:paraId="488EB434">
            <w:pPr>
              <w:jc w:val="center"/>
              <w:rPr>
                <w:sz w:val="24"/>
                <w:szCs w:val="24"/>
              </w:rPr>
            </w:pPr>
          </w:p>
        </w:tc>
        <w:tc>
          <w:tcPr>
            <w:tcW w:w="1116" w:type="dxa"/>
            <w:vAlign w:val="center"/>
          </w:tcPr>
          <w:p w14:paraId="58B36184">
            <w:pPr>
              <w:jc w:val="center"/>
              <w:rPr>
                <w:sz w:val="24"/>
                <w:szCs w:val="24"/>
              </w:rPr>
            </w:pPr>
          </w:p>
        </w:tc>
        <w:tc>
          <w:tcPr>
            <w:tcW w:w="2103" w:type="dxa"/>
            <w:vAlign w:val="center"/>
          </w:tcPr>
          <w:p w14:paraId="0D56541B">
            <w:pPr>
              <w:jc w:val="center"/>
              <w:rPr>
                <w:sz w:val="24"/>
                <w:szCs w:val="24"/>
              </w:rPr>
            </w:pPr>
          </w:p>
        </w:tc>
      </w:tr>
      <w:tr w14:paraId="15F7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13C99E5">
            <w:pPr>
              <w:jc w:val="center"/>
              <w:rPr>
                <w:sz w:val="24"/>
                <w:szCs w:val="24"/>
              </w:rPr>
            </w:pPr>
          </w:p>
        </w:tc>
        <w:tc>
          <w:tcPr>
            <w:tcW w:w="1356" w:type="dxa"/>
            <w:vAlign w:val="center"/>
          </w:tcPr>
          <w:p w14:paraId="3CF21E31">
            <w:pPr>
              <w:jc w:val="center"/>
              <w:rPr>
                <w:sz w:val="24"/>
                <w:szCs w:val="24"/>
              </w:rPr>
            </w:pPr>
          </w:p>
        </w:tc>
        <w:tc>
          <w:tcPr>
            <w:tcW w:w="1512" w:type="dxa"/>
            <w:vAlign w:val="center"/>
          </w:tcPr>
          <w:p w14:paraId="35010CD6">
            <w:pPr>
              <w:jc w:val="center"/>
              <w:rPr>
                <w:sz w:val="24"/>
                <w:szCs w:val="24"/>
              </w:rPr>
            </w:pPr>
          </w:p>
        </w:tc>
        <w:tc>
          <w:tcPr>
            <w:tcW w:w="1416" w:type="dxa"/>
            <w:vAlign w:val="center"/>
          </w:tcPr>
          <w:p w14:paraId="2C9F984D">
            <w:pPr>
              <w:jc w:val="center"/>
              <w:rPr>
                <w:sz w:val="24"/>
                <w:szCs w:val="24"/>
              </w:rPr>
            </w:pPr>
          </w:p>
        </w:tc>
        <w:tc>
          <w:tcPr>
            <w:tcW w:w="1296" w:type="dxa"/>
            <w:vAlign w:val="center"/>
          </w:tcPr>
          <w:p w14:paraId="04DB8127">
            <w:pPr>
              <w:jc w:val="center"/>
              <w:rPr>
                <w:sz w:val="24"/>
                <w:szCs w:val="24"/>
              </w:rPr>
            </w:pPr>
          </w:p>
        </w:tc>
        <w:tc>
          <w:tcPr>
            <w:tcW w:w="1116" w:type="dxa"/>
            <w:vAlign w:val="center"/>
          </w:tcPr>
          <w:p w14:paraId="6F0A636A">
            <w:pPr>
              <w:jc w:val="center"/>
              <w:rPr>
                <w:sz w:val="24"/>
                <w:szCs w:val="24"/>
              </w:rPr>
            </w:pPr>
          </w:p>
        </w:tc>
        <w:tc>
          <w:tcPr>
            <w:tcW w:w="1116" w:type="dxa"/>
            <w:vAlign w:val="center"/>
          </w:tcPr>
          <w:p w14:paraId="5E2F2882">
            <w:pPr>
              <w:jc w:val="center"/>
              <w:rPr>
                <w:sz w:val="24"/>
                <w:szCs w:val="24"/>
              </w:rPr>
            </w:pPr>
          </w:p>
        </w:tc>
        <w:tc>
          <w:tcPr>
            <w:tcW w:w="2103" w:type="dxa"/>
            <w:vAlign w:val="center"/>
          </w:tcPr>
          <w:p w14:paraId="1FC44F13">
            <w:pPr>
              <w:jc w:val="center"/>
              <w:rPr>
                <w:sz w:val="24"/>
                <w:szCs w:val="24"/>
              </w:rPr>
            </w:pPr>
          </w:p>
        </w:tc>
      </w:tr>
      <w:tr w14:paraId="0F08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8A3F263">
            <w:pPr>
              <w:jc w:val="center"/>
              <w:rPr>
                <w:sz w:val="24"/>
                <w:szCs w:val="24"/>
              </w:rPr>
            </w:pPr>
          </w:p>
        </w:tc>
        <w:tc>
          <w:tcPr>
            <w:tcW w:w="1356" w:type="dxa"/>
            <w:vAlign w:val="center"/>
          </w:tcPr>
          <w:p w14:paraId="16BA0441">
            <w:pPr>
              <w:jc w:val="center"/>
              <w:rPr>
                <w:sz w:val="24"/>
                <w:szCs w:val="24"/>
              </w:rPr>
            </w:pPr>
          </w:p>
        </w:tc>
        <w:tc>
          <w:tcPr>
            <w:tcW w:w="1512" w:type="dxa"/>
            <w:vAlign w:val="center"/>
          </w:tcPr>
          <w:p w14:paraId="78618E47">
            <w:pPr>
              <w:jc w:val="center"/>
              <w:rPr>
                <w:sz w:val="24"/>
                <w:szCs w:val="24"/>
              </w:rPr>
            </w:pPr>
          </w:p>
        </w:tc>
        <w:tc>
          <w:tcPr>
            <w:tcW w:w="1416" w:type="dxa"/>
            <w:vAlign w:val="center"/>
          </w:tcPr>
          <w:p w14:paraId="32DBCACD">
            <w:pPr>
              <w:jc w:val="center"/>
              <w:rPr>
                <w:sz w:val="24"/>
                <w:szCs w:val="24"/>
              </w:rPr>
            </w:pPr>
          </w:p>
        </w:tc>
        <w:tc>
          <w:tcPr>
            <w:tcW w:w="1296" w:type="dxa"/>
            <w:vAlign w:val="center"/>
          </w:tcPr>
          <w:p w14:paraId="0641DE5E">
            <w:pPr>
              <w:jc w:val="center"/>
              <w:rPr>
                <w:sz w:val="24"/>
                <w:szCs w:val="24"/>
              </w:rPr>
            </w:pPr>
          </w:p>
        </w:tc>
        <w:tc>
          <w:tcPr>
            <w:tcW w:w="1116" w:type="dxa"/>
            <w:vAlign w:val="center"/>
          </w:tcPr>
          <w:p w14:paraId="21313F02">
            <w:pPr>
              <w:jc w:val="center"/>
              <w:rPr>
                <w:sz w:val="24"/>
                <w:szCs w:val="24"/>
              </w:rPr>
            </w:pPr>
          </w:p>
        </w:tc>
        <w:tc>
          <w:tcPr>
            <w:tcW w:w="1116" w:type="dxa"/>
            <w:vAlign w:val="center"/>
          </w:tcPr>
          <w:p w14:paraId="39B3520C">
            <w:pPr>
              <w:jc w:val="center"/>
              <w:rPr>
                <w:sz w:val="24"/>
                <w:szCs w:val="24"/>
              </w:rPr>
            </w:pPr>
          </w:p>
        </w:tc>
        <w:tc>
          <w:tcPr>
            <w:tcW w:w="2103" w:type="dxa"/>
            <w:vAlign w:val="center"/>
          </w:tcPr>
          <w:p w14:paraId="226E43A4">
            <w:pPr>
              <w:jc w:val="center"/>
              <w:rPr>
                <w:sz w:val="24"/>
                <w:szCs w:val="24"/>
              </w:rPr>
            </w:pPr>
          </w:p>
        </w:tc>
      </w:tr>
      <w:tr w14:paraId="363E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AD69B06">
            <w:pPr>
              <w:jc w:val="center"/>
              <w:rPr>
                <w:sz w:val="24"/>
                <w:szCs w:val="24"/>
              </w:rPr>
            </w:pPr>
          </w:p>
        </w:tc>
        <w:tc>
          <w:tcPr>
            <w:tcW w:w="1356" w:type="dxa"/>
            <w:vAlign w:val="center"/>
          </w:tcPr>
          <w:p w14:paraId="1E427272">
            <w:pPr>
              <w:jc w:val="center"/>
              <w:rPr>
                <w:sz w:val="24"/>
                <w:szCs w:val="24"/>
              </w:rPr>
            </w:pPr>
          </w:p>
        </w:tc>
        <w:tc>
          <w:tcPr>
            <w:tcW w:w="1512" w:type="dxa"/>
            <w:vAlign w:val="center"/>
          </w:tcPr>
          <w:p w14:paraId="62CA6C14">
            <w:pPr>
              <w:jc w:val="center"/>
              <w:rPr>
                <w:sz w:val="24"/>
                <w:szCs w:val="24"/>
              </w:rPr>
            </w:pPr>
          </w:p>
        </w:tc>
        <w:tc>
          <w:tcPr>
            <w:tcW w:w="1416" w:type="dxa"/>
            <w:vAlign w:val="center"/>
          </w:tcPr>
          <w:p w14:paraId="528E2AC7">
            <w:pPr>
              <w:jc w:val="center"/>
              <w:rPr>
                <w:sz w:val="24"/>
                <w:szCs w:val="24"/>
              </w:rPr>
            </w:pPr>
          </w:p>
        </w:tc>
        <w:tc>
          <w:tcPr>
            <w:tcW w:w="1296" w:type="dxa"/>
            <w:vAlign w:val="center"/>
          </w:tcPr>
          <w:p w14:paraId="244000E2">
            <w:pPr>
              <w:jc w:val="center"/>
              <w:rPr>
                <w:sz w:val="24"/>
                <w:szCs w:val="24"/>
              </w:rPr>
            </w:pPr>
          </w:p>
        </w:tc>
        <w:tc>
          <w:tcPr>
            <w:tcW w:w="1116" w:type="dxa"/>
            <w:vAlign w:val="center"/>
          </w:tcPr>
          <w:p w14:paraId="3BDC65EF">
            <w:pPr>
              <w:jc w:val="center"/>
              <w:rPr>
                <w:sz w:val="24"/>
                <w:szCs w:val="24"/>
              </w:rPr>
            </w:pPr>
          </w:p>
        </w:tc>
        <w:tc>
          <w:tcPr>
            <w:tcW w:w="1116" w:type="dxa"/>
            <w:vAlign w:val="center"/>
          </w:tcPr>
          <w:p w14:paraId="0D15986F">
            <w:pPr>
              <w:jc w:val="center"/>
              <w:rPr>
                <w:sz w:val="24"/>
                <w:szCs w:val="24"/>
              </w:rPr>
            </w:pPr>
          </w:p>
        </w:tc>
        <w:tc>
          <w:tcPr>
            <w:tcW w:w="2103" w:type="dxa"/>
            <w:vAlign w:val="center"/>
          </w:tcPr>
          <w:p w14:paraId="79CB7386">
            <w:pPr>
              <w:jc w:val="center"/>
              <w:rPr>
                <w:sz w:val="24"/>
                <w:szCs w:val="24"/>
              </w:rPr>
            </w:pPr>
          </w:p>
        </w:tc>
      </w:tr>
      <w:tr w14:paraId="3A96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6B43EE2C">
            <w:pPr>
              <w:jc w:val="center"/>
              <w:rPr>
                <w:sz w:val="24"/>
                <w:szCs w:val="24"/>
              </w:rPr>
            </w:pPr>
            <w:r>
              <w:rPr>
                <w:rFonts w:hint="eastAsia"/>
                <w:sz w:val="24"/>
                <w:szCs w:val="24"/>
              </w:rPr>
              <w:t>人员费用合计</w:t>
            </w:r>
          </w:p>
        </w:tc>
        <w:tc>
          <w:tcPr>
            <w:tcW w:w="1116" w:type="dxa"/>
            <w:vAlign w:val="center"/>
          </w:tcPr>
          <w:p w14:paraId="307A52A5">
            <w:pPr>
              <w:jc w:val="center"/>
              <w:rPr>
                <w:sz w:val="24"/>
                <w:szCs w:val="24"/>
              </w:rPr>
            </w:pPr>
          </w:p>
        </w:tc>
        <w:tc>
          <w:tcPr>
            <w:tcW w:w="2103" w:type="dxa"/>
            <w:vAlign w:val="center"/>
          </w:tcPr>
          <w:p w14:paraId="4F285305">
            <w:pPr>
              <w:jc w:val="center"/>
              <w:rPr>
                <w:sz w:val="24"/>
                <w:szCs w:val="24"/>
              </w:rPr>
            </w:pPr>
          </w:p>
        </w:tc>
      </w:tr>
    </w:tbl>
    <w:p w14:paraId="78E331CA">
      <w:pPr>
        <w:autoSpaceDE w:val="0"/>
        <w:autoSpaceDN w:val="0"/>
        <w:adjustRightInd w:val="0"/>
        <w:spacing w:line="360" w:lineRule="auto"/>
        <w:rPr>
          <w:b/>
          <w:color w:val="000000"/>
          <w:sz w:val="24"/>
        </w:rPr>
      </w:pPr>
      <w:r>
        <w:rPr>
          <w:b/>
          <w:color w:val="000000"/>
          <w:sz w:val="24"/>
        </w:rPr>
        <w:t xml:space="preserve">备注： </w:t>
      </w:r>
    </w:p>
    <w:p w14:paraId="77C75D7C">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0C12335E">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6BC49FF3">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143643E9">
      <w:pPr>
        <w:autoSpaceDE w:val="0"/>
        <w:autoSpaceDN w:val="0"/>
        <w:adjustRightInd w:val="0"/>
        <w:spacing w:line="360" w:lineRule="auto"/>
        <w:rPr>
          <w:b/>
          <w:color w:val="000000"/>
          <w:sz w:val="24"/>
        </w:rPr>
      </w:pPr>
    </w:p>
    <w:p w14:paraId="48A0525B">
      <w:pPr>
        <w:autoSpaceDE w:val="0"/>
        <w:autoSpaceDN w:val="0"/>
        <w:adjustRightInd w:val="0"/>
        <w:spacing w:line="360" w:lineRule="auto"/>
        <w:rPr>
          <w:b/>
          <w:color w:val="000000"/>
          <w:sz w:val="24"/>
        </w:rPr>
      </w:pPr>
    </w:p>
    <w:p w14:paraId="4107C828">
      <w:pPr>
        <w:spacing w:line="360" w:lineRule="auto"/>
        <w:ind w:firstLine="4080" w:firstLineChars="1700"/>
        <w:rPr>
          <w:sz w:val="24"/>
        </w:rPr>
      </w:pPr>
      <w:r>
        <w:rPr>
          <w:sz w:val="24"/>
        </w:rPr>
        <w:t>投标人名称：</w:t>
      </w:r>
    </w:p>
    <w:p w14:paraId="5F49C6F2">
      <w:pPr>
        <w:spacing w:line="360" w:lineRule="auto"/>
        <w:ind w:firstLine="4080" w:firstLineChars="1700"/>
        <w:rPr>
          <w:sz w:val="24"/>
        </w:rPr>
      </w:pPr>
    </w:p>
    <w:p w14:paraId="2F685B20">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4404FA56">
      <w:pPr>
        <w:spacing w:line="360" w:lineRule="auto"/>
        <w:ind w:firstLine="4080" w:firstLineChars="1700"/>
        <w:rPr>
          <w:sz w:val="24"/>
        </w:rPr>
      </w:pPr>
    </w:p>
    <w:p w14:paraId="4E23974A">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2434E">
    <w:pPr>
      <w:pStyle w:val="9"/>
      <w:jc w:val="center"/>
      <w:rPr>
        <w:lang w:eastAsia="zh-CN"/>
      </w:rPr>
    </w:pPr>
    <w:r>
      <w:fldChar w:fldCharType="begin"/>
    </w:r>
    <w:r>
      <w:instrText xml:space="preserve"> PAGE   \* MERGEFORMAT </w:instrText>
    </w:r>
    <w:r>
      <w:fldChar w:fldCharType="separate"/>
    </w:r>
    <w:r>
      <w:t>19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3E89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9431">
    <w:pPr>
      <w:pStyle w:val="10"/>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ABBC0">
    <w:pPr>
      <w:pStyle w:val="10"/>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0E4BE">
    <w:pPr>
      <w:pStyle w:val="10"/>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0303D">
    <w:pPr>
      <w:pStyle w:val="10"/>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CBE46">
    <w:pPr>
      <w:pStyle w:val="10"/>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73E7472B"/>
    <w:multiLevelType w:val="multilevel"/>
    <w:tmpl w:val="73E7472B"/>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668"/>
    <w:rsid w:val="00002857"/>
    <w:rsid w:val="0000465D"/>
    <w:rsid w:val="0000587D"/>
    <w:rsid w:val="00005C47"/>
    <w:rsid w:val="0000628A"/>
    <w:rsid w:val="00010435"/>
    <w:rsid w:val="00010A68"/>
    <w:rsid w:val="00016DF5"/>
    <w:rsid w:val="00017331"/>
    <w:rsid w:val="00017FD0"/>
    <w:rsid w:val="00020A18"/>
    <w:rsid w:val="00020E89"/>
    <w:rsid w:val="000210EC"/>
    <w:rsid w:val="000216E9"/>
    <w:rsid w:val="00021805"/>
    <w:rsid w:val="00023A21"/>
    <w:rsid w:val="00024F22"/>
    <w:rsid w:val="0002536C"/>
    <w:rsid w:val="0002547B"/>
    <w:rsid w:val="00027439"/>
    <w:rsid w:val="00027F08"/>
    <w:rsid w:val="00032A32"/>
    <w:rsid w:val="00033E76"/>
    <w:rsid w:val="00034EF0"/>
    <w:rsid w:val="00035C07"/>
    <w:rsid w:val="000429C5"/>
    <w:rsid w:val="00042E1E"/>
    <w:rsid w:val="00042ED8"/>
    <w:rsid w:val="00044CE8"/>
    <w:rsid w:val="00045600"/>
    <w:rsid w:val="00050DF4"/>
    <w:rsid w:val="0005195C"/>
    <w:rsid w:val="00054F1E"/>
    <w:rsid w:val="0005619E"/>
    <w:rsid w:val="000573A8"/>
    <w:rsid w:val="0006080C"/>
    <w:rsid w:val="00060A1D"/>
    <w:rsid w:val="00061913"/>
    <w:rsid w:val="00061DCE"/>
    <w:rsid w:val="00062593"/>
    <w:rsid w:val="00063D65"/>
    <w:rsid w:val="0006452D"/>
    <w:rsid w:val="00064F40"/>
    <w:rsid w:val="00065887"/>
    <w:rsid w:val="00065FED"/>
    <w:rsid w:val="000704BA"/>
    <w:rsid w:val="000764E0"/>
    <w:rsid w:val="00076A6F"/>
    <w:rsid w:val="00083E6C"/>
    <w:rsid w:val="00083F53"/>
    <w:rsid w:val="00086AEE"/>
    <w:rsid w:val="00087925"/>
    <w:rsid w:val="00090B02"/>
    <w:rsid w:val="000A2239"/>
    <w:rsid w:val="000A6D7E"/>
    <w:rsid w:val="000A7BC6"/>
    <w:rsid w:val="000B0ADE"/>
    <w:rsid w:val="000B16E5"/>
    <w:rsid w:val="000B2863"/>
    <w:rsid w:val="000B315B"/>
    <w:rsid w:val="000B36DE"/>
    <w:rsid w:val="000B4838"/>
    <w:rsid w:val="000B5E84"/>
    <w:rsid w:val="000C09BE"/>
    <w:rsid w:val="000C0F85"/>
    <w:rsid w:val="000C2677"/>
    <w:rsid w:val="000C39F5"/>
    <w:rsid w:val="000C6015"/>
    <w:rsid w:val="000C63F4"/>
    <w:rsid w:val="000D1328"/>
    <w:rsid w:val="000D30EB"/>
    <w:rsid w:val="000D35CD"/>
    <w:rsid w:val="000D6EEF"/>
    <w:rsid w:val="000E09C0"/>
    <w:rsid w:val="000E1839"/>
    <w:rsid w:val="000E194A"/>
    <w:rsid w:val="000E2EE1"/>
    <w:rsid w:val="000E36F9"/>
    <w:rsid w:val="000F0C42"/>
    <w:rsid w:val="000F28F6"/>
    <w:rsid w:val="000F382F"/>
    <w:rsid w:val="00101429"/>
    <w:rsid w:val="00102CD6"/>
    <w:rsid w:val="001042B0"/>
    <w:rsid w:val="0010503B"/>
    <w:rsid w:val="001106EB"/>
    <w:rsid w:val="00111E00"/>
    <w:rsid w:val="001130D2"/>
    <w:rsid w:val="001142D9"/>
    <w:rsid w:val="001151BD"/>
    <w:rsid w:val="00115D5D"/>
    <w:rsid w:val="00116E4D"/>
    <w:rsid w:val="00117413"/>
    <w:rsid w:val="00121B2F"/>
    <w:rsid w:val="00122119"/>
    <w:rsid w:val="00122CFC"/>
    <w:rsid w:val="00123655"/>
    <w:rsid w:val="00125802"/>
    <w:rsid w:val="00125EC4"/>
    <w:rsid w:val="00132AA1"/>
    <w:rsid w:val="00132C19"/>
    <w:rsid w:val="00133BC4"/>
    <w:rsid w:val="00134DF1"/>
    <w:rsid w:val="0013574E"/>
    <w:rsid w:val="00137FEB"/>
    <w:rsid w:val="00142A6A"/>
    <w:rsid w:val="00142D87"/>
    <w:rsid w:val="00142E4E"/>
    <w:rsid w:val="001457D8"/>
    <w:rsid w:val="001479E3"/>
    <w:rsid w:val="00150490"/>
    <w:rsid w:val="001527AA"/>
    <w:rsid w:val="00154FC6"/>
    <w:rsid w:val="001559C7"/>
    <w:rsid w:val="00156B04"/>
    <w:rsid w:val="00156D40"/>
    <w:rsid w:val="00157026"/>
    <w:rsid w:val="00157CD2"/>
    <w:rsid w:val="00160174"/>
    <w:rsid w:val="00161BCD"/>
    <w:rsid w:val="001620E8"/>
    <w:rsid w:val="001642A3"/>
    <w:rsid w:val="00166A1C"/>
    <w:rsid w:val="00167F61"/>
    <w:rsid w:val="00172A27"/>
    <w:rsid w:val="00174AC5"/>
    <w:rsid w:val="001762CC"/>
    <w:rsid w:val="00176796"/>
    <w:rsid w:val="00177A4A"/>
    <w:rsid w:val="001835D2"/>
    <w:rsid w:val="0018466F"/>
    <w:rsid w:val="00184CFB"/>
    <w:rsid w:val="0019212C"/>
    <w:rsid w:val="00193FBE"/>
    <w:rsid w:val="00194A86"/>
    <w:rsid w:val="00195CCB"/>
    <w:rsid w:val="001A03BE"/>
    <w:rsid w:val="001A1F62"/>
    <w:rsid w:val="001A26C9"/>
    <w:rsid w:val="001A2FD1"/>
    <w:rsid w:val="001A39F1"/>
    <w:rsid w:val="001A3FE5"/>
    <w:rsid w:val="001A506B"/>
    <w:rsid w:val="001A64D8"/>
    <w:rsid w:val="001B1385"/>
    <w:rsid w:val="001B3245"/>
    <w:rsid w:val="001B5E15"/>
    <w:rsid w:val="001B6A39"/>
    <w:rsid w:val="001C17D3"/>
    <w:rsid w:val="001C4B68"/>
    <w:rsid w:val="001C784B"/>
    <w:rsid w:val="001C7C4F"/>
    <w:rsid w:val="001D2401"/>
    <w:rsid w:val="001D53D3"/>
    <w:rsid w:val="001D5812"/>
    <w:rsid w:val="001D63C0"/>
    <w:rsid w:val="001E0D8A"/>
    <w:rsid w:val="001E33FC"/>
    <w:rsid w:val="001E3C4B"/>
    <w:rsid w:val="001E3CAE"/>
    <w:rsid w:val="001E55F3"/>
    <w:rsid w:val="001E5E69"/>
    <w:rsid w:val="001E7F28"/>
    <w:rsid w:val="001F00F7"/>
    <w:rsid w:val="001F054E"/>
    <w:rsid w:val="001F44AB"/>
    <w:rsid w:val="001F6106"/>
    <w:rsid w:val="001F640F"/>
    <w:rsid w:val="001F6C9D"/>
    <w:rsid w:val="0020130B"/>
    <w:rsid w:val="002046E2"/>
    <w:rsid w:val="00207C1B"/>
    <w:rsid w:val="00212D65"/>
    <w:rsid w:val="00213A2D"/>
    <w:rsid w:val="00213F84"/>
    <w:rsid w:val="00215586"/>
    <w:rsid w:val="00215685"/>
    <w:rsid w:val="002164A5"/>
    <w:rsid w:val="00216C42"/>
    <w:rsid w:val="00217E9A"/>
    <w:rsid w:val="00222B6D"/>
    <w:rsid w:val="00223A6E"/>
    <w:rsid w:val="002246AA"/>
    <w:rsid w:val="0022509F"/>
    <w:rsid w:val="00227978"/>
    <w:rsid w:val="0023052B"/>
    <w:rsid w:val="0023119F"/>
    <w:rsid w:val="00231587"/>
    <w:rsid w:val="00231A40"/>
    <w:rsid w:val="00233F3A"/>
    <w:rsid w:val="00235109"/>
    <w:rsid w:val="00235BC9"/>
    <w:rsid w:val="00236454"/>
    <w:rsid w:val="00236663"/>
    <w:rsid w:val="00243539"/>
    <w:rsid w:val="00244F9A"/>
    <w:rsid w:val="00252672"/>
    <w:rsid w:val="00252A42"/>
    <w:rsid w:val="00253BBA"/>
    <w:rsid w:val="002551EE"/>
    <w:rsid w:val="00255AD9"/>
    <w:rsid w:val="00256085"/>
    <w:rsid w:val="002657C3"/>
    <w:rsid w:val="00266EA3"/>
    <w:rsid w:val="002672A0"/>
    <w:rsid w:val="0026762F"/>
    <w:rsid w:val="002762EF"/>
    <w:rsid w:val="00277F37"/>
    <w:rsid w:val="002802C0"/>
    <w:rsid w:val="00290B0D"/>
    <w:rsid w:val="00293EE2"/>
    <w:rsid w:val="00294794"/>
    <w:rsid w:val="00296513"/>
    <w:rsid w:val="002A08F4"/>
    <w:rsid w:val="002A0C1A"/>
    <w:rsid w:val="002A1682"/>
    <w:rsid w:val="002A279D"/>
    <w:rsid w:val="002A3ABC"/>
    <w:rsid w:val="002A5E49"/>
    <w:rsid w:val="002A6857"/>
    <w:rsid w:val="002A6BE6"/>
    <w:rsid w:val="002A779F"/>
    <w:rsid w:val="002B1AB7"/>
    <w:rsid w:val="002B2BA0"/>
    <w:rsid w:val="002B3AEF"/>
    <w:rsid w:val="002B3EC5"/>
    <w:rsid w:val="002C35DA"/>
    <w:rsid w:val="002C3CED"/>
    <w:rsid w:val="002C3EC4"/>
    <w:rsid w:val="002C7AC2"/>
    <w:rsid w:val="002D0D7C"/>
    <w:rsid w:val="002D15F8"/>
    <w:rsid w:val="002D1C12"/>
    <w:rsid w:val="002D2966"/>
    <w:rsid w:val="002D3C68"/>
    <w:rsid w:val="002D6A6F"/>
    <w:rsid w:val="002D6B01"/>
    <w:rsid w:val="002D73C8"/>
    <w:rsid w:val="002E2B34"/>
    <w:rsid w:val="002E5395"/>
    <w:rsid w:val="002E56D9"/>
    <w:rsid w:val="002E58CD"/>
    <w:rsid w:val="002E6FE5"/>
    <w:rsid w:val="002F1F7E"/>
    <w:rsid w:val="002F364A"/>
    <w:rsid w:val="002F7DF9"/>
    <w:rsid w:val="00300228"/>
    <w:rsid w:val="003009BE"/>
    <w:rsid w:val="00300C2E"/>
    <w:rsid w:val="00303131"/>
    <w:rsid w:val="00304212"/>
    <w:rsid w:val="00306CFB"/>
    <w:rsid w:val="00310934"/>
    <w:rsid w:val="0031239D"/>
    <w:rsid w:val="003126F6"/>
    <w:rsid w:val="003209E1"/>
    <w:rsid w:val="00320B4B"/>
    <w:rsid w:val="00321450"/>
    <w:rsid w:val="003214ED"/>
    <w:rsid w:val="00323DAB"/>
    <w:rsid w:val="0032463A"/>
    <w:rsid w:val="00326E70"/>
    <w:rsid w:val="003276BB"/>
    <w:rsid w:val="00333004"/>
    <w:rsid w:val="00335796"/>
    <w:rsid w:val="00335949"/>
    <w:rsid w:val="00337011"/>
    <w:rsid w:val="0033787E"/>
    <w:rsid w:val="00337B0A"/>
    <w:rsid w:val="003400C3"/>
    <w:rsid w:val="0034036E"/>
    <w:rsid w:val="00340C50"/>
    <w:rsid w:val="00341878"/>
    <w:rsid w:val="003438C9"/>
    <w:rsid w:val="00343F8E"/>
    <w:rsid w:val="00344BA1"/>
    <w:rsid w:val="00345170"/>
    <w:rsid w:val="00345604"/>
    <w:rsid w:val="00350D03"/>
    <w:rsid w:val="00351F7A"/>
    <w:rsid w:val="0035542F"/>
    <w:rsid w:val="003567BE"/>
    <w:rsid w:val="003573EE"/>
    <w:rsid w:val="003606FC"/>
    <w:rsid w:val="003618EA"/>
    <w:rsid w:val="00362E72"/>
    <w:rsid w:val="003640FA"/>
    <w:rsid w:val="0036547F"/>
    <w:rsid w:val="00367A4A"/>
    <w:rsid w:val="003701FB"/>
    <w:rsid w:val="00370808"/>
    <w:rsid w:val="00370B9A"/>
    <w:rsid w:val="0037126B"/>
    <w:rsid w:val="00372453"/>
    <w:rsid w:val="00374C70"/>
    <w:rsid w:val="0037547B"/>
    <w:rsid w:val="00377062"/>
    <w:rsid w:val="00381054"/>
    <w:rsid w:val="003824F1"/>
    <w:rsid w:val="00384DE4"/>
    <w:rsid w:val="00387313"/>
    <w:rsid w:val="0039071D"/>
    <w:rsid w:val="003921BA"/>
    <w:rsid w:val="003931AF"/>
    <w:rsid w:val="00393DBB"/>
    <w:rsid w:val="003946E5"/>
    <w:rsid w:val="003A092A"/>
    <w:rsid w:val="003A0B1B"/>
    <w:rsid w:val="003A0B62"/>
    <w:rsid w:val="003A1E55"/>
    <w:rsid w:val="003A22CE"/>
    <w:rsid w:val="003A2681"/>
    <w:rsid w:val="003A36B1"/>
    <w:rsid w:val="003A46CE"/>
    <w:rsid w:val="003A4CA6"/>
    <w:rsid w:val="003A54CE"/>
    <w:rsid w:val="003A6071"/>
    <w:rsid w:val="003A68D4"/>
    <w:rsid w:val="003A775A"/>
    <w:rsid w:val="003B4C3A"/>
    <w:rsid w:val="003B6654"/>
    <w:rsid w:val="003B6FA3"/>
    <w:rsid w:val="003B759D"/>
    <w:rsid w:val="003C3462"/>
    <w:rsid w:val="003C354F"/>
    <w:rsid w:val="003C4CB4"/>
    <w:rsid w:val="003D0166"/>
    <w:rsid w:val="003D0A03"/>
    <w:rsid w:val="003D0DBE"/>
    <w:rsid w:val="003D2F45"/>
    <w:rsid w:val="003D3D04"/>
    <w:rsid w:val="003D6D88"/>
    <w:rsid w:val="003D7E7E"/>
    <w:rsid w:val="003E0680"/>
    <w:rsid w:val="003E1762"/>
    <w:rsid w:val="003E2928"/>
    <w:rsid w:val="003E4360"/>
    <w:rsid w:val="003E5900"/>
    <w:rsid w:val="003E5BA8"/>
    <w:rsid w:val="0040093C"/>
    <w:rsid w:val="00401AAC"/>
    <w:rsid w:val="004025C7"/>
    <w:rsid w:val="00405BA0"/>
    <w:rsid w:val="004107A8"/>
    <w:rsid w:val="00411385"/>
    <w:rsid w:val="00411F6C"/>
    <w:rsid w:val="00412178"/>
    <w:rsid w:val="00414849"/>
    <w:rsid w:val="00415C41"/>
    <w:rsid w:val="00417F24"/>
    <w:rsid w:val="0042146F"/>
    <w:rsid w:val="0042248F"/>
    <w:rsid w:val="00423108"/>
    <w:rsid w:val="00423141"/>
    <w:rsid w:val="00423ED6"/>
    <w:rsid w:val="00426D42"/>
    <w:rsid w:val="004307AE"/>
    <w:rsid w:val="00432A22"/>
    <w:rsid w:val="00436CA0"/>
    <w:rsid w:val="004414E6"/>
    <w:rsid w:val="00441D86"/>
    <w:rsid w:val="00442E1A"/>
    <w:rsid w:val="00443D79"/>
    <w:rsid w:val="00445284"/>
    <w:rsid w:val="00453362"/>
    <w:rsid w:val="004558D8"/>
    <w:rsid w:val="00455BFF"/>
    <w:rsid w:val="00455C4C"/>
    <w:rsid w:val="00455FD9"/>
    <w:rsid w:val="004561B3"/>
    <w:rsid w:val="00460279"/>
    <w:rsid w:val="0046077F"/>
    <w:rsid w:val="00460AB8"/>
    <w:rsid w:val="0046169C"/>
    <w:rsid w:val="00462152"/>
    <w:rsid w:val="00462566"/>
    <w:rsid w:val="004642AD"/>
    <w:rsid w:val="00466DCA"/>
    <w:rsid w:val="00466EA5"/>
    <w:rsid w:val="00467E98"/>
    <w:rsid w:val="00470088"/>
    <w:rsid w:val="004755F2"/>
    <w:rsid w:val="00481D1F"/>
    <w:rsid w:val="00484810"/>
    <w:rsid w:val="00484AD8"/>
    <w:rsid w:val="00484C59"/>
    <w:rsid w:val="0048547F"/>
    <w:rsid w:val="00487087"/>
    <w:rsid w:val="00490984"/>
    <w:rsid w:val="0049121D"/>
    <w:rsid w:val="004913FF"/>
    <w:rsid w:val="00494339"/>
    <w:rsid w:val="00494FC5"/>
    <w:rsid w:val="0049665E"/>
    <w:rsid w:val="00496DAA"/>
    <w:rsid w:val="004A1A22"/>
    <w:rsid w:val="004A3B1E"/>
    <w:rsid w:val="004A408B"/>
    <w:rsid w:val="004B17FD"/>
    <w:rsid w:val="004B1E88"/>
    <w:rsid w:val="004B4E93"/>
    <w:rsid w:val="004B5C68"/>
    <w:rsid w:val="004B5C9B"/>
    <w:rsid w:val="004B675F"/>
    <w:rsid w:val="004B6F54"/>
    <w:rsid w:val="004B787B"/>
    <w:rsid w:val="004C05A6"/>
    <w:rsid w:val="004C0C1A"/>
    <w:rsid w:val="004C6B92"/>
    <w:rsid w:val="004C6BAC"/>
    <w:rsid w:val="004C6D18"/>
    <w:rsid w:val="004D1434"/>
    <w:rsid w:val="004D1D00"/>
    <w:rsid w:val="004D2271"/>
    <w:rsid w:val="004D3183"/>
    <w:rsid w:val="004D3241"/>
    <w:rsid w:val="004D38CE"/>
    <w:rsid w:val="004D45B7"/>
    <w:rsid w:val="004D5B80"/>
    <w:rsid w:val="004E4951"/>
    <w:rsid w:val="004E5C87"/>
    <w:rsid w:val="004E69C4"/>
    <w:rsid w:val="004E6FF7"/>
    <w:rsid w:val="004F0717"/>
    <w:rsid w:val="004F37ED"/>
    <w:rsid w:val="004F4224"/>
    <w:rsid w:val="004F4FD5"/>
    <w:rsid w:val="004F642D"/>
    <w:rsid w:val="004F797C"/>
    <w:rsid w:val="0050312D"/>
    <w:rsid w:val="00503DFE"/>
    <w:rsid w:val="00511D67"/>
    <w:rsid w:val="00516F82"/>
    <w:rsid w:val="00522681"/>
    <w:rsid w:val="005227AD"/>
    <w:rsid w:val="00523739"/>
    <w:rsid w:val="00524164"/>
    <w:rsid w:val="0053092B"/>
    <w:rsid w:val="00532705"/>
    <w:rsid w:val="00532ED4"/>
    <w:rsid w:val="00534832"/>
    <w:rsid w:val="005374D6"/>
    <w:rsid w:val="005408ED"/>
    <w:rsid w:val="00540C6A"/>
    <w:rsid w:val="0054122F"/>
    <w:rsid w:val="00542D19"/>
    <w:rsid w:val="00544AC1"/>
    <w:rsid w:val="00545E39"/>
    <w:rsid w:val="00547BFF"/>
    <w:rsid w:val="0055122D"/>
    <w:rsid w:val="00552D90"/>
    <w:rsid w:val="00557388"/>
    <w:rsid w:val="005607AF"/>
    <w:rsid w:val="005621FF"/>
    <w:rsid w:val="005624C4"/>
    <w:rsid w:val="00562DA8"/>
    <w:rsid w:val="005641CF"/>
    <w:rsid w:val="00565818"/>
    <w:rsid w:val="005665F9"/>
    <w:rsid w:val="0057185A"/>
    <w:rsid w:val="00572609"/>
    <w:rsid w:val="00572908"/>
    <w:rsid w:val="00572E70"/>
    <w:rsid w:val="00573B9E"/>
    <w:rsid w:val="00574224"/>
    <w:rsid w:val="005773EB"/>
    <w:rsid w:val="0058469C"/>
    <w:rsid w:val="00587F29"/>
    <w:rsid w:val="0059020F"/>
    <w:rsid w:val="00591706"/>
    <w:rsid w:val="00595A08"/>
    <w:rsid w:val="00595A5D"/>
    <w:rsid w:val="005977F2"/>
    <w:rsid w:val="005A0206"/>
    <w:rsid w:val="005A0675"/>
    <w:rsid w:val="005A26D3"/>
    <w:rsid w:val="005A5580"/>
    <w:rsid w:val="005B0B70"/>
    <w:rsid w:val="005B1BED"/>
    <w:rsid w:val="005B1FBA"/>
    <w:rsid w:val="005B3E0F"/>
    <w:rsid w:val="005B5732"/>
    <w:rsid w:val="005B602F"/>
    <w:rsid w:val="005C11A2"/>
    <w:rsid w:val="005C3D81"/>
    <w:rsid w:val="005C6A88"/>
    <w:rsid w:val="005C726B"/>
    <w:rsid w:val="005D5E7E"/>
    <w:rsid w:val="005D7D84"/>
    <w:rsid w:val="005E040B"/>
    <w:rsid w:val="005E1FF6"/>
    <w:rsid w:val="005E2C9A"/>
    <w:rsid w:val="005E6280"/>
    <w:rsid w:val="005F0418"/>
    <w:rsid w:val="005F048B"/>
    <w:rsid w:val="005F1A71"/>
    <w:rsid w:val="005F2643"/>
    <w:rsid w:val="005F427F"/>
    <w:rsid w:val="005F45E5"/>
    <w:rsid w:val="005F4DEC"/>
    <w:rsid w:val="005F7212"/>
    <w:rsid w:val="005F7BD9"/>
    <w:rsid w:val="00601118"/>
    <w:rsid w:val="0060185D"/>
    <w:rsid w:val="00601F2F"/>
    <w:rsid w:val="00602386"/>
    <w:rsid w:val="00603918"/>
    <w:rsid w:val="006041A1"/>
    <w:rsid w:val="00604D55"/>
    <w:rsid w:val="00605EAD"/>
    <w:rsid w:val="00612829"/>
    <w:rsid w:val="00613EBE"/>
    <w:rsid w:val="0061656B"/>
    <w:rsid w:val="0061678D"/>
    <w:rsid w:val="00620005"/>
    <w:rsid w:val="0062200D"/>
    <w:rsid w:val="006240E8"/>
    <w:rsid w:val="0062612F"/>
    <w:rsid w:val="00626E4F"/>
    <w:rsid w:val="00626ED6"/>
    <w:rsid w:val="0062763C"/>
    <w:rsid w:val="00627EAD"/>
    <w:rsid w:val="0063158C"/>
    <w:rsid w:val="00632DEF"/>
    <w:rsid w:val="006349C8"/>
    <w:rsid w:val="0063675F"/>
    <w:rsid w:val="006373C4"/>
    <w:rsid w:val="0064007D"/>
    <w:rsid w:val="00640411"/>
    <w:rsid w:val="00643D92"/>
    <w:rsid w:val="00645B80"/>
    <w:rsid w:val="00654480"/>
    <w:rsid w:val="006619F7"/>
    <w:rsid w:val="0066218F"/>
    <w:rsid w:val="006621C9"/>
    <w:rsid w:val="00662F5A"/>
    <w:rsid w:val="006707D5"/>
    <w:rsid w:val="006800F5"/>
    <w:rsid w:val="00681702"/>
    <w:rsid w:val="00682371"/>
    <w:rsid w:val="006826BD"/>
    <w:rsid w:val="006837AD"/>
    <w:rsid w:val="006853AD"/>
    <w:rsid w:val="00686260"/>
    <w:rsid w:val="00686F7D"/>
    <w:rsid w:val="00687143"/>
    <w:rsid w:val="00690F87"/>
    <w:rsid w:val="0069366F"/>
    <w:rsid w:val="00693FB1"/>
    <w:rsid w:val="00695E07"/>
    <w:rsid w:val="006A440B"/>
    <w:rsid w:val="006A5941"/>
    <w:rsid w:val="006A727A"/>
    <w:rsid w:val="006B4716"/>
    <w:rsid w:val="006B4877"/>
    <w:rsid w:val="006B4D99"/>
    <w:rsid w:val="006B5EA6"/>
    <w:rsid w:val="006C05EF"/>
    <w:rsid w:val="006C3117"/>
    <w:rsid w:val="006C3B0C"/>
    <w:rsid w:val="006C5742"/>
    <w:rsid w:val="006C609C"/>
    <w:rsid w:val="006C6E37"/>
    <w:rsid w:val="006C7A2F"/>
    <w:rsid w:val="006D24CF"/>
    <w:rsid w:val="006D3686"/>
    <w:rsid w:val="006D42AC"/>
    <w:rsid w:val="006D5B49"/>
    <w:rsid w:val="006D71D2"/>
    <w:rsid w:val="006E19FF"/>
    <w:rsid w:val="006E3E83"/>
    <w:rsid w:val="006E62F5"/>
    <w:rsid w:val="006F0A34"/>
    <w:rsid w:val="006F2AA9"/>
    <w:rsid w:val="006F2BB1"/>
    <w:rsid w:val="006F2F18"/>
    <w:rsid w:val="006F5DA4"/>
    <w:rsid w:val="006F63EF"/>
    <w:rsid w:val="00700F46"/>
    <w:rsid w:val="00702764"/>
    <w:rsid w:val="0070321F"/>
    <w:rsid w:val="0070364F"/>
    <w:rsid w:val="00703F2F"/>
    <w:rsid w:val="0070506C"/>
    <w:rsid w:val="00706E8C"/>
    <w:rsid w:val="00707CC8"/>
    <w:rsid w:val="00711AD1"/>
    <w:rsid w:val="007120C8"/>
    <w:rsid w:val="00716479"/>
    <w:rsid w:val="007203AA"/>
    <w:rsid w:val="00720FC2"/>
    <w:rsid w:val="00721024"/>
    <w:rsid w:val="007249A1"/>
    <w:rsid w:val="007257E9"/>
    <w:rsid w:val="00727323"/>
    <w:rsid w:val="007314A4"/>
    <w:rsid w:val="00733B98"/>
    <w:rsid w:val="00735614"/>
    <w:rsid w:val="00737FEC"/>
    <w:rsid w:val="00742E55"/>
    <w:rsid w:val="00745084"/>
    <w:rsid w:val="00745154"/>
    <w:rsid w:val="0074587F"/>
    <w:rsid w:val="00750EF2"/>
    <w:rsid w:val="00753BCA"/>
    <w:rsid w:val="00757FFC"/>
    <w:rsid w:val="00762DD0"/>
    <w:rsid w:val="007641C5"/>
    <w:rsid w:val="007647DB"/>
    <w:rsid w:val="00764FE9"/>
    <w:rsid w:val="00771B17"/>
    <w:rsid w:val="00771E34"/>
    <w:rsid w:val="00772CAB"/>
    <w:rsid w:val="00775348"/>
    <w:rsid w:val="007753C7"/>
    <w:rsid w:val="00781B20"/>
    <w:rsid w:val="00782C83"/>
    <w:rsid w:val="0078314C"/>
    <w:rsid w:val="00785E23"/>
    <w:rsid w:val="0078732E"/>
    <w:rsid w:val="00787E00"/>
    <w:rsid w:val="00792106"/>
    <w:rsid w:val="0079426F"/>
    <w:rsid w:val="0079570B"/>
    <w:rsid w:val="00796416"/>
    <w:rsid w:val="007967D5"/>
    <w:rsid w:val="00796F47"/>
    <w:rsid w:val="007A1445"/>
    <w:rsid w:val="007B2C07"/>
    <w:rsid w:val="007B2CFB"/>
    <w:rsid w:val="007B503E"/>
    <w:rsid w:val="007B6CED"/>
    <w:rsid w:val="007C1810"/>
    <w:rsid w:val="007C2A63"/>
    <w:rsid w:val="007C2E3C"/>
    <w:rsid w:val="007C3B9B"/>
    <w:rsid w:val="007C3CFF"/>
    <w:rsid w:val="007C4FB3"/>
    <w:rsid w:val="007C5EE2"/>
    <w:rsid w:val="007C6375"/>
    <w:rsid w:val="007C6859"/>
    <w:rsid w:val="007C7796"/>
    <w:rsid w:val="007D45C1"/>
    <w:rsid w:val="007D4AF7"/>
    <w:rsid w:val="007E06D9"/>
    <w:rsid w:val="007E0DE4"/>
    <w:rsid w:val="007E1518"/>
    <w:rsid w:val="007E282A"/>
    <w:rsid w:val="007E326A"/>
    <w:rsid w:val="007E366E"/>
    <w:rsid w:val="007E5534"/>
    <w:rsid w:val="007E5B2A"/>
    <w:rsid w:val="007E6B85"/>
    <w:rsid w:val="007E6D91"/>
    <w:rsid w:val="007E6EFA"/>
    <w:rsid w:val="007F03D7"/>
    <w:rsid w:val="007F0945"/>
    <w:rsid w:val="007F5ADF"/>
    <w:rsid w:val="007F5D8A"/>
    <w:rsid w:val="007F5E25"/>
    <w:rsid w:val="007F686C"/>
    <w:rsid w:val="00802B2F"/>
    <w:rsid w:val="00803463"/>
    <w:rsid w:val="00803604"/>
    <w:rsid w:val="0080367E"/>
    <w:rsid w:val="00803CBF"/>
    <w:rsid w:val="00806DD2"/>
    <w:rsid w:val="00807F3B"/>
    <w:rsid w:val="00812E6D"/>
    <w:rsid w:val="008135F1"/>
    <w:rsid w:val="008204B5"/>
    <w:rsid w:val="00822EF9"/>
    <w:rsid w:val="008242F4"/>
    <w:rsid w:val="00824C9D"/>
    <w:rsid w:val="0082586E"/>
    <w:rsid w:val="00830395"/>
    <w:rsid w:val="008314B0"/>
    <w:rsid w:val="00833682"/>
    <w:rsid w:val="008342B8"/>
    <w:rsid w:val="00834B01"/>
    <w:rsid w:val="008376ED"/>
    <w:rsid w:val="00846CEA"/>
    <w:rsid w:val="00850744"/>
    <w:rsid w:val="00854FEF"/>
    <w:rsid w:val="0085531E"/>
    <w:rsid w:val="00857A1D"/>
    <w:rsid w:val="00857F99"/>
    <w:rsid w:val="00863F2B"/>
    <w:rsid w:val="00867323"/>
    <w:rsid w:val="00870159"/>
    <w:rsid w:val="008703BE"/>
    <w:rsid w:val="00872D62"/>
    <w:rsid w:val="008735F2"/>
    <w:rsid w:val="00874E27"/>
    <w:rsid w:val="00881805"/>
    <w:rsid w:val="00883BFD"/>
    <w:rsid w:val="00884822"/>
    <w:rsid w:val="00885DB9"/>
    <w:rsid w:val="00886487"/>
    <w:rsid w:val="008916D5"/>
    <w:rsid w:val="00896C37"/>
    <w:rsid w:val="008972CA"/>
    <w:rsid w:val="00897671"/>
    <w:rsid w:val="008976B4"/>
    <w:rsid w:val="008A041D"/>
    <w:rsid w:val="008A132D"/>
    <w:rsid w:val="008A1B7D"/>
    <w:rsid w:val="008A2023"/>
    <w:rsid w:val="008A2CB9"/>
    <w:rsid w:val="008A3110"/>
    <w:rsid w:val="008A34A6"/>
    <w:rsid w:val="008A5E84"/>
    <w:rsid w:val="008A6A3B"/>
    <w:rsid w:val="008B0EC4"/>
    <w:rsid w:val="008B1062"/>
    <w:rsid w:val="008B1CB3"/>
    <w:rsid w:val="008B2C47"/>
    <w:rsid w:val="008C14BA"/>
    <w:rsid w:val="008C23C6"/>
    <w:rsid w:val="008C26ED"/>
    <w:rsid w:val="008C4E92"/>
    <w:rsid w:val="008C5608"/>
    <w:rsid w:val="008C58BF"/>
    <w:rsid w:val="008D1E24"/>
    <w:rsid w:val="008D255F"/>
    <w:rsid w:val="008D2DBD"/>
    <w:rsid w:val="008D374D"/>
    <w:rsid w:val="008D47FF"/>
    <w:rsid w:val="008D4A76"/>
    <w:rsid w:val="008E06B7"/>
    <w:rsid w:val="008E0F78"/>
    <w:rsid w:val="008E2B3E"/>
    <w:rsid w:val="008E4FC7"/>
    <w:rsid w:val="008F0D7C"/>
    <w:rsid w:val="008F57CC"/>
    <w:rsid w:val="008F6508"/>
    <w:rsid w:val="008F6AEF"/>
    <w:rsid w:val="008F6B88"/>
    <w:rsid w:val="008F7A5E"/>
    <w:rsid w:val="0090065D"/>
    <w:rsid w:val="00901163"/>
    <w:rsid w:val="009055F5"/>
    <w:rsid w:val="00907921"/>
    <w:rsid w:val="009111AE"/>
    <w:rsid w:val="00912721"/>
    <w:rsid w:val="009141E9"/>
    <w:rsid w:val="00915594"/>
    <w:rsid w:val="00915FEF"/>
    <w:rsid w:val="009200F5"/>
    <w:rsid w:val="0092097C"/>
    <w:rsid w:val="009210FB"/>
    <w:rsid w:val="00922F95"/>
    <w:rsid w:val="0092680F"/>
    <w:rsid w:val="009268E3"/>
    <w:rsid w:val="00927571"/>
    <w:rsid w:val="00927DB5"/>
    <w:rsid w:val="009301D9"/>
    <w:rsid w:val="009331CB"/>
    <w:rsid w:val="00934660"/>
    <w:rsid w:val="00936757"/>
    <w:rsid w:val="00937225"/>
    <w:rsid w:val="00940A1A"/>
    <w:rsid w:val="0094300C"/>
    <w:rsid w:val="00945688"/>
    <w:rsid w:val="00945755"/>
    <w:rsid w:val="00947844"/>
    <w:rsid w:val="009501C8"/>
    <w:rsid w:val="009542AC"/>
    <w:rsid w:val="00957C77"/>
    <w:rsid w:val="00961679"/>
    <w:rsid w:val="0096316F"/>
    <w:rsid w:val="0096400C"/>
    <w:rsid w:val="00967026"/>
    <w:rsid w:val="00967967"/>
    <w:rsid w:val="009713FA"/>
    <w:rsid w:val="00971E22"/>
    <w:rsid w:val="009720F4"/>
    <w:rsid w:val="00976F32"/>
    <w:rsid w:val="00977EBD"/>
    <w:rsid w:val="00977ED4"/>
    <w:rsid w:val="009811BB"/>
    <w:rsid w:val="00982A21"/>
    <w:rsid w:val="00984D63"/>
    <w:rsid w:val="00985DDE"/>
    <w:rsid w:val="00990DFB"/>
    <w:rsid w:val="00991362"/>
    <w:rsid w:val="0099181F"/>
    <w:rsid w:val="009A0835"/>
    <w:rsid w:val="009A1ECC"/>
    <w:rsid w:val="009A27C1"/>
    <w:rsid w:val="009B06F2"/>
    <w:rsid w:val="009B22F4"/>
    <w:rsid w:val="009B324F"/>
    <w:rsid w:val="009B3CAF"/>
    <w:rsid w:val="009B62A4"/>
    <w:rsid w:val="009B7C64"/>
    <w:rsid w:val="009C0A79"/>
    <w:rsid w:val="009C374E"/>
    <w:rsid w:val="009C3B6E"/>
    <w:rsid w:val="009C4CA1"/>
    <w:rsid w:val="009C67E7"/>
    <w:rsid w:val="009D0FD3"/>
    <w:rsid w:val="009D32E2"/>
    <w:rsid w:val="009D34BF"/>
    <w:rsid w:val="009D3FF8"/>
    <w:rsid w:val="009D4B26"/>
    <w:rsid w:val="009D6F98"/>
    <w:rsid w:val="009D7D10"/>
    <w:rsid w:val="009D7F8F"/>
    <w:rsid w:val="009E1837"/>
    <w:rsid w:val="009E30A6"/>
    <w:rsid w:val="009E352F"/>
    <w:rsid w:val="009E433C"/>
    <w:rsid w:val="009E4E67"/>
    <w:rsid w:val="009E4FFA"/>
    <w:rsid w:val="009F0176"/>
    <w:rsid w:val="009F395F"/>
    <w:rsid w:val="009F46E4"/>
    <w:rsid w:val="009F5723"/>
    <w:rsid w:val="009F7AA2"/>
    <w:rsid w:val="00A00EA3"/>
    <w:rsid w:val="00A031CE"/>
    <w:rsid w:val="00A041FF"/>
    <w:rsid w:val="00A04479"/>
    <w:rsid w:val="00A16412"/>
    <w:rsid w:val="00A1789A"/>
    <w:rsid w:val="00A20293"/>
    <w:rsid w:val="00A230AE"/>
    <w:rsid w:val="00A23FAC"/>
    <w:rsid w:val="00A245BC"/>
    <w:rsid w:val="00A2483D"/>
    <w:rsid w:val="00A24B5D"/>
    <w:rsid w:val="00A25086"/>
    <w:rsid w:val="00A25391"/>
    <w:rsid w:val="00A27A60"/>
    <w:rsid w:val="00A32B7D"/>
    <w:rsid w:val="00A337C7"/>
    <w:rsid w:val="00A34C58"/>
    <w:rsid w:val="00A365FB"/>
    <w:rsid w:val="00A37410"/>
    <w:rsid w:val="00A43545"/>
    <w:rsid w:val="00A44073"/>
    <w:rsid w:val="00A451E6"/>
    <w:rsid w:val="00A47797"/>
    <w:rsid w:val="00A52E21"/>
    <w:rsid w:val="00A535F3"/>
    <w:rsid w:val="00A53DDA"/>
    <w:rsid w:val="00A55784"/>
    <w:rsid w:val="00A565D0"/>
    <w:rsid w:val="00A56E1E"/>
    <w:rsid w:val="00A620E0"/>
    <w:rsid w:val="00A62C23"/>
    <w:rsid w:val="00A62E03"/>
    <w:rsid w:val="00A65180"/>
    <w:rsid w:val="00A6554D"/>
    <w:rsid w:val="00A678A9"/>
    <w:rsid w:val="00A702D0"/>
    <w:rsid w:val="00A7094B"/>
    <w:rsid w:val="00A71418"/>
    <w:rsid w:val="00A74039"/>
    <w:rsid w:val="00A7527D"/>
    <w:rsid w:val="00A7533B"/>
    <w:rsid w:val="00A75A21"/>
    <w:rsid w:val="00A76B93"/>
    <w:rsid w:val="00A76D49"/>
    <w:rsid w:val="00A80230"/>
    <w:rsid w:val="00A80A6B"/>
    <w:rsid w:val="00A87C0C"/>
    <w:rsid w:val="00A905D6"/>
    <w:rsid w:val="00A93719"/>
    <w:rsid w:val="00A93BE1"/>
    <w:rsid w:val="00AA0139"/>
    <w:rsid w:val="00AA3E09"/>
    <w:rsid w:val="00AA4DA9"/>
    <w:rsid w:val="00AB2538"/>
    <w:rsid w:val="00AB34A0"/>
    <w:rsid w:val="00AB5211"/>
    <w:rsid w:val="00AC026A"/>
    <w:rsid w:val="00AC1739"/>
    <w:rsid w:val="00AC1FBB"/>
    <w:rsid w:val="00AC57B4"/>
    <w:rsid w:val="00AC5A04"/>
    <w:rsid w:val="00AC7294"/>
    <w:rsid w:val="00AD077C"/>
    <w:rsid w:val="00AD175E"/>
    <w:rsid w:val="00AD3A62"/>
    <w:rsid w:val="00AD3C7B"/>
    <w:rsid w:val="00AD50A5"/>
    <w:rsid w:val="00AD6676"/>
    <w:rsid w:val="00AE4967"/>
    <w:rsid w:val="00AE59B1"/>
    <w:rsid w:val="00AE6066"/>
    <w:rsid w:val="00AE70D4"/>
    <w:rsid w:val="00AF088D"/>
    <w:rsid w:val="00AF1C29"/>
    <w:rsid w:val="00AF23F1"/>
    <w:rsid w:val="00AF6B0F"/>
    <w:rsid w:val="00B00BD6"/>
    <w:rsid w:val="00B03263"/>
    <w:rsid w:val="00B03E68"/>
    <w:rsid w:val="00B04140"/>
    <w:rsid w:val="00B0451D"/>
    <w:rsid w:val="00B05337"/>
    <w:rsid w:val="00B06B34"/>
    <w:rsid w:val="00B10A98"/>
    <w:rsid w:val="00B11DC2"/>
    <w:rsid w:val="00B243E7"/>
    <w:rsid w:val="00B24BA8"/>
    <w:rsid w:val="00B30DCA"/>
    <w:rsid w:val="00B31FA4"/>
    <w:rsid w:val="00B32593"/>
    <w:rsid w:val="00B3363D"/>
    <w:rsid w:val="00B33D1A"/>
    <w:rsid w:val="00B35406"/>
    <w:rsid w:val="00B369CE"/>
    <w:rsid w:val="00B37A31"/>
    <w:rsid w:val="00B37E6D"/>
    <w:rsid w:val="00B40D00"/>
    <w:rsid w:val="00B41877"/>
    <w:rsid w:val="00B41880"/>
    <w:rsid w:val="00B41E94"/>
    <w:rsid w:val="00B45822"/>
    <w:rsid w:val="00B51355"/>
    <w:rsid w:val="00B544DB"/>
    <w:rsid w:val="00B55494"/>
    <w:rsid w:val="00B55964"/>
    <w:rsid w:val="00B5615D"/>
    <w:rsid w:val="00B5643F"/>
    <w:rsid w:val="00B56BA2"/>
    <w:rsid w:val="00B56D30"/>
    <w:rsid w:val="00B62281"/>
    <w:rsid w:val="00B62DE5"/>
    <w:rsid w:val="00B63D2D"/>
    <w:rsid w:val="00B6597C"/>
    <w:rsid w:val="00B6611D"/>
    <w:rsid w:val="00B674D7"/>
    <w:rsid w:val="00B67DB7"/>
    <w:rsid w:val="00B712E1"/>
    <w:rsid w:val="00B715F9"/>
    <w:rsid w:val="00B72211"/>
    <w:rsid w:val="00B73C5B"/>
    <w:rsid w:val="00B74AEA"/>
    <w:rsid w:val="00B74DB4"/>
    <w:rsid w:val="00B773AD"/>
    <w:rsid w:val="00B81AC3"/>
    <w:rsid w:val="00B81B71"/>
    <w:rsid w:val="00B8228C"/>
    <w:rsid w:val="00B828FD"/>
    <w:rsid w:val="00B84638"/>
    <w:rsid w:val="00B869B2"/>
    <w:rsid w:val="00B9386C"/>
    <w:rsid w:val="00B9445B"/>
    <w:rsid w:val="00B9726E"/>
    <w:rsid w:val="00BA0CF6"/>
    <w:rsid w:val="00BA0ECA"/>
    <w:rsid w:val="00BA0F63"/>
    <w:rsid w:val="00BA13B1"/>
    <w:rsid w:val="00BA35EC"/>
    <w:rsid w:val="00BA4397"/>
    <w:rsid w:val="00BA675C"/>
    <w:rsid w:val="00BA6966"/>
    <w:rsid w:val="00BA6BC0"/>
    <w:rsid w:val="00BB08E0"/>
    <w:rsid w:val="00BB35D2"/>
    <w:rsid w:val="00BB37DB"/>
    <w:rsid w:val="00BC19D4"/>
    <w:rsid w:val="00BC6BB8"/>
    <w:rsid w:val="00BC7D12"/>
    <w:rsid w:val="00BC7F5C"/>
    <w:rsid w:val="00BD4CA4"/>
    <w:rsid w:val="00BD5F6D"/>
    <w:rsid w:val="00BE2112"/>
    <w:rsid w:val="00BE2B31"/>
    <w:rsid w:val="00BE3C72"/>
    <w:rsid w:val="00BE4E9B"/>
    <w:rsid w:val="00BE6359"/>
    <w:rsid w:val="00BE762D"/>
    <w:rsid w:val="00BF130C"/>
    <w:rsid w:val="00BF634D"/>
    <w:rsid w:val="00BF7A9F"/>
    <w:rsid w:val="00C00261"/>
    <w:rsid w:val="00C036A9"/>
    <w:rsid w:val="00C05832"/>
    <w:rsid w:val="00C06CB5"/>
    <w:rsid w:val="00C07490"/>
    <w:rsid w:val="00C12F9C"/>
    <w:rsid w:val="00C17F8A"/>
    <w:rsid w:val="00C20EBD"/>
    <w:rsid w:val="00C22999"/>
    <w:rsid w:val="00C24501"/>
    <w:rsid w:val="00C245F8"/>
    <w:rsid w:val="00C25E73"/>
    <w:rsid w:val="00C261C5"/>
    <w:rsid w:val="00C32976"/>
    <w:rsid w:val="00C33164"/>
    <w:rsid w:val="00C37308"/>
    <w:rsid w:val="00C412FD"/>
    <w:rsid w:val="00C416B8"/>
    <w:rsid w:val="00C436FE"/>
    <w:rsid w:val="00C526FE"/>
    <w:rsid w:val="00C545DD"/>
    <w:rsid w:val="00C54B86"/>
    <w:rsid w:val="00C5789E"/>
    <w:rsid w:val="00C57DEA"/>
    <w:rsid w:val="00C6049C"/>
    <w:rsid w:val="00C620BD"/>
    <w:rsid w:val="00C65114"/>
    <w:rsid w:val="00C658EC"/>
    <w:rsid w:val="00C70306"/>
    <w:rsid w:val="00C7196E"/>
    <w:rsid w:val="00C71FA8"/>
    <w:rsid w:val="00C736EE"/>
    <w:rsid w:val="00C73B10"/>
    <w:rsid w:val="00C77314"/>
    <w:rsid w:val="00C77E2B"/>
    <w:rsid w:val="00C81158"/>
    <w:rsid w:val="00C83902"/>
    <w:rsid w:val="00C849B7"/>
    <w:rsid w:val="00C8662D"/>
    <w:rsid w:val="00C87789"/>
    <w:rsid w:val="00C90589"/>
    <w:rsid w:val="00C9283B"/>
    <w:rsid w:val="00C93E1B"/>
    <w:rsid w:val="00C95EEA"/>
    <w:rsid w:val="00CA0902"/>
    <w:rsid w:val="00CA2DD0"/>
    <w:rsid w:val="00CA325B"/>
    <w:rsid w:val="00CA441C"/>
    <w:rsid w:val="00CA4E68"/>
    <w:rsid w:val="00CA5465"/>
    <w:rsid w:val="00CA72EA"/>
    <w:rsid w:val="00CB0E25"/>
    <w:rsid w:val="00CB0F70"/>
    <w:rsid w:val="00CB1169"/>
    <w:rsid w:val="00CB1835"/>
    <w:rsid w:val="00CB191D"/>
    <w:rsid w:val="00CB2835"/>
    <w:rsid w:val="00CB4D2B"/>
    <w:rsid w:val="00CC3062"/>
    <w:rsid w:val="00CC420F"/>
    <w:rsid w:val="00CC4597"/>
    <w:rsid w:val="00CC6C7A"/>
    <w:rsid w:val="00CD144B"/>
    <w:rsid w:val="00CD1A92"/>
    <w:rsid w:val="00CD4E0D"/>
    <w:rsid w:val="00CD609A"/>
    <w:rsid w:val="00CE173D"/>
    <w:rsid w:val="00CE22C5"/>
    <w:rsid w:val="00CE2661"/>
    <w:rsid w:val="00CE2D10"/>
    <w:rsid w:val="00CE4541"/>
    <w:rsid w:val="00CE664D"/>
    <w:rsid w:val="00CE7786"/>
    <w:rsid w:val="00CF2375"/>
    <w:rsid w:val="00CF2510"/>
    <w:rsid w:val="00CF2A31"/>
    <w:rsid w:val="00CF2EAF"/>
    <w:rsid w:val="00CF3479"/>
    <w:rsid w:val="00CF39FE"/>
    <w:rsid w:val="00CF4DD1"/>
    <w:rsid w:val="00CF5E35"/>
    <w:rsid w:val="00CF6148"/>
    <w:rsid w:val="00CF69F9"/>
    <w:rsid w:val="00CF7737"/>
    <w:rsid w:val="00D057ED"/>
    <w:rsid w:val="00D05C83"/>
    <w:rsid w:val="00D1064D"/>
    <w:rsid w:val="00D11EB7"/>
    <w:rsid w:val="00D14CF5"/>
    <w:rsid w:val="00D1707A"/>
    <w:rsid w:val="00D17111"/>
    <w:rsid w:val="00D17690"/>
    <w:rsid w:val="00D20030"/>
    <w:rsid w:val="00D21214"/>
    <w:rsid w:val="00D216C9"/>
    <w:rsid w:val="00D233A7"/>
    <w:rsid w:val="00D2528A"/>
    <w:rsid w:val="00D3318E"/>
    <w:rsid w:val="00D33D52"/>
    <w:rsid w:val="00D370DD"/>
    <w:rsid w:val="00D37450"/>
    <w:rsid w:val="00D40300"/>
    <w:rsid w:val="00D40B32"/>
    <w:rsid w:val="00D40CD0"/>
    <w:rsid w:val="00D44679"/>
    <w:rsid w:val="00D50D2D"/>
    <w:rsid w:val="00D512FD"/>
    <w:rsid w:val="00D5316B"/>
    <w:rsid w:val="00D563AD"/>
    <w:rsid w:val="00D628AE"/>
    <w:rsid w:val="00D631B3"/>
    <w:rsid w:val="00D63C00"/>
    <w:rsid w:val="00D64A44"/>
    <w:rsid w:val="00D6607A"/>
    <w:rsid w:val="00D67CE0"/>
    <w:rsid w:val="00D67FC6"/>
    <w:rsid w:val="00D72B15"/>
    <w:rsid w:val="00D734FF"/>
    <w:rsid w:val="00D7478A"/>
    <w:rsid w:val="00D77450"/>
    <w:rsid w:val="00D80560"/>
    <w:rsid w:val="00D84F95"/>
    <w:rsid w:val="00D858C9"/>
    <w:rsid w:val="00D85FB7"/>
    <w:rsid w:val="00D85FC6"/>
    <w:rsid w:val="00D86D6D"/>
    <w:rsid w:val="00D905AF"/>
    <w:rsid w:val="00D92F6B"/>
    <w:rsid w:val="00D942B4"/>
    <w:rsid w:val="00D9465D"/>
    <w:rsid w:val="00D9534C"/>
    <w:rsid w:val="00D97341"/>
    <w:rsid w:val="00DA0B5A"/>
    <w:rsid w:val="00DA26C6"/>
    <w:rsid w:val="00DA6365"/>
    <w:rsid w:val="00DA64A4"/>
    <w:rsid w:val="00DA6A35"/>
    <w:rsid w:val="00DB10F2"/>
    <w:rsid w:val="00DB2DDA"/>
    <w:rsid w:val="00DB5613"/>
    <w:rsid w:val="00DC04C6"/>
    <w:rsid w:val="00DC2EFC"/>
    <w:rsid w:val="00DC32D3"/>
    <w:rsid w:val="00DC6686"/>
    <w:rsid w:val="00DC68D0"/>
    <w:rsid w:val="00DC6F19"/>
    <w:rsid w:val="00DC7193"/>
    <w:rsid w:val="00DD2074"/>
    <w:rsid w:val="00DD2C42"/>
    <w:rsid w:val="00DD48B2"/>
    <w:rsid w:val="00DE0082"/>
    <w:rsid w:val="00DE2AB9"/>
    <w:rsid w:val="00DE3839"/>
    <w:rsid w:val="00DE5A2B"/>
    <w:rsid w:val="00DE5A34"/>
    <w:rsid w:val="00DE6496"/>
    <w:rsid w:val="00DF1762"/>
    <w:rsid w:val="00DF22BD"/>
    <w:rsid w:val="00DF3063"/>
    <w:rsid w:val="00DF3298"/>
    <w:rsid w:val="00DF5022"/>
    <w:rsid w:val="00DF74B0"/>
    <w:rsid w:val="00E01B96"/>
    <w:rsid w:val="00E02866"/>
    <w:rsid w:val="00E03964"/>
    <w:rsid w:val="00E048F5"/>
    <w:rsid w:val="00E05357"/>
    <w:rsid w:val="00E06045"/>
    <w:rsid w:val="00E06AFF"/>
    <w:rsid w:val="00E074A3"/>
    <w:rsid w:val="00E07B33"/>
    <w:rsid w:val="00E123F8"/>
    <w:rsid w:val="00E1251F"/>
    <w:rsid w:val="00E13AB8"/>
    <w:rsid w:val="00E13BBB"/>
    <w:rsid w:val="00E1629D"/>
    <w:rsid w:val="00E17127"/>
    <w:rsid w:val="00E20CD7"/>
    <w:rsid w:val="00E2137A"/>
    <w:rsid w:val="00E22087"/>
    <w:rsid w:val="00E24EE5"/>
    <w:rsid w:val="00E2582C"/>
    <w:rsid w:val="00E25F4F"/>
    <w:rsid w:val="00E27F95"/>
    <w:rsid w:val="00E31B8C"/>
    <w:rsid w:val="00E33125"/>
    <w:rsid w:val="00E3336B"/>
    <w:rsid w:val="00E33A40"/>
    <w:rsid w:val="00E340D0"/>
    <w:rsid w:val="00E37F93"/>
    <w:rsid w:val="00E4116A"/>
    <w:rsid w:val="00E44B5E"/>
    <w:rsid w:val="00E47D54"/>
    <w:rsid w:val="00E52128"/>
    <w:rsid w:val="00E5285A"/>
    <w:rsid w:val="00E52F8F"/>
    <w:rsid w:val="00E530DB"/>
    <w:rsid w:val="00E56FE6"/>
    <w:rsid w:val="00E6047E"/>
    <w:rsid w:val="00E60B3D"/>
    <w:rsid w:val="00E726F3"/>
    <w:rsid w:val="00E73BFF"/>
    <w:rsid w:val="00E753C1"/>
    <w:rsid w:val="00E75F8B"/>
    <w:rsid w:val="00E84D97"/>
    <w:rsid w:val="00E852C3"/>
    <w:rsid w:val="00E8596F"/>
    <w:rsid w:val="00E87037"/>
    <w:rsid w:val="00E90319"/>
    <w:rsid w:val="00E92969"/>
    <w:rsid w:val="00E94DF0"/>
    <w:rsid w:val="00E975F7"/>
    <w:rsid w:val="00E97DE2"/>
    <w:rsid w:val="00EA0DE3"/>
    <w:rsid w:val="00EA0FE1"/>
    <w:rsid w:val="00EA3F6A"/>
    <w:rsid w:val="00EA43B0"/>
    <w:rsid w:val="00EB3A88"/>
    <w:rsid w:val="00EB7973"/>
    <w:rsid w:val="00EC0B60"/>
    <w:rsid w:val="00EC0E60"/>
    <w:rsid w:val="00EC104A"/>
    <w:rsid w:val="00EC4A8C"/>
    <w:rsid w:val="00EC5C1C"/>
    <w:rsid w:val="00EC6719"/>
    <w:rsid w:val="00EC729F"/>
    <w:rsid w:val="00ED0258"/>
    <w:rsid w:val="00ED409C"/>
    <w:rsid w:val="00ED4267"/>
    <w:rsid w:val="00ED5A2E"/>
    <w:rsid w:val="00EE28E9"/>
    <w:rsid w:val="00EE738B"/>
    <w:rsid w:val="00EE7D45"/>
    <w:rsid w:val="00EF1A7E"/>
    <w:rsid w:val="00EF259F"/>
    <w:rsid w:val="00EF2E78"/>
    <w:rsid w:val="00EF3871"/>
    <w:rsid w:val="00EF416C"/>
    <w:rsid w:val="00EF5E33"/>
    <w:rsid w:val="00EF65F9"/>
    <w:rsid w:val="00EF6651"/>
    <w:rsid w:val="00EF78D5"/>
    <w:rsid w:val="00F014E1"/>
    <w:rsid w:val="00F02BC6"/>
    <w:rsid w:val="00F02EA2"/>
    <w:rsid w:val="00F032D8"/>
    <w:rsid w:val="00F03D08"/>
    <w:rsid w:val="00F04ACB"/>
    <w:rsid w:val="00F05473"/>
    <w:rsid w:val="00F07F73"/>
    <w:rsid w:val="00F1461B"/>
    <w:rsid w:val="00F14D42"/>
    <w:rsid w:val="00F1600B"/>
    <w:rsid w:val="00F16668"/>
    <w:rsid w:val="00F16E05"/>
    <w:rsid w:val="00F17F41"/>
    <w:rsid w:val="00F20095"/>
    <w:rsid w:val="00F22947"/>
    <w:rsid w:val="00F23A76"/>
    <w:rsid w:val="00F31CBF"/>
    <w:rsid w:val="00F331B4"/>
    <w:rsid w:val="00F3586D"/>
    <w:rsid w:val="00F36A36"/>
    <w:rsid w:val="00F37385"/>
    <w:rsid w:val="00F40005"/>
    <w:rsid w:val="00F41D72"/>
    <w:rsid w:val="00F444C8"/>
    <w:rsid w:val="00F447D4"/>
    <w:rsid w:val="00F51848"/>
    <w:rsid w:val="00F52F78"/>
    <w:rsid w:val="00F5384E"/>
    <w:rsid w:val="00F538DE"/>
    <w:rsid w:val="00F559A8"/>
    <w:rsid w:val="00F55A47"/>
    <w:rsid w:val="00F5680E"/>
    <w:rsid w:val="00F71F3E"/>
    <w:rsid w:val="00F74212"/>
    <w:rsid w:val="00F74B67"/>
    <w:rsid w:val="00F8120F"/>
    <w:rsid w:val="00F8546C"/>
    <w:rsid w:val="00F8647B"/>
    <w:rsid w:val="00F87FDA"/>
    <w:rsid w:val="00F907C3"/>
    <w:rsid w:val="00F90D8C"/>
    <w:rsid w:val="00F943A7"/>
    <w:rsid w:val="00F9459C"/>
    <w:rsid w:val="00F975AF"/>
    <w:rsid w:val="00F97846"/>
    <w:rsid w:val="00FA4347"/>
    <w:rsid w:val="00FA7503"/>
    <w:rsid w:val="00FB050D"/>
    <w:rsid w:val="00FB53CD"/>
    <w:rsid w:val="00FB69E2"/>
    <w:rsid w:val="00FC2283"/>
    <w:rsid w:val="00FC32F7"/>
    <w:rsid w:val="00FC3956"/>
    <w:rsid w:val="00FC6487"/>
    <w:rsid w:val="00FC65D8"/>
    <w:rsid w:val="00FD1124"/>
    <w:rsid w:val="00FD249A"/>
    <w:rsid w:val="00FD28EC"/>
    <w:rsid w:val="00FD5A07"/>
    <w:rsid w:val="00FD720D"/>
    <w:rsid w:val="00FE0CC8"/>
    <w:rsid w:val="00FE171B"/>
    <w:rsid w:val="00FE263C"/>
    <w:rsid w:val="00FE2EFA"/>
    <w:rsid w:val="00FE5433"/>
    <w:rsid w:val="00FE5AFA"/>
    <w:rsid w:val="00FE5CD2"/>
    <w:rsid w:val="00FE69E6"/>
    <w:rsid w:val="00FF0078"/>
    <w:rsid w:val="00FF044C"/>
    <w:rsid w:val="00FF1710"/>
    <w:rsid w:val="00FF18AE"/>
    <w:rsid w:val="00FF1A31"/>
    <w:rsid w:val="00FF373D"/>
    <w:rsid w:val="00FF4316"/>
    <w:rsid w:val="00FF4F0F"/>
    <w:rsid w:val="00FF62DE"/>
    <w:rsid w:val="5039786D"/>
    <w:rsid w:val="54A9301B"/>
    <w:rsid w:val="566F6BDB"/>
    <w:rsid w:val="5EAB68BC"/>
    <w:rsid w:val="64D92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5"/>
    <w:qFormat/>
    <w:uiPriority w:val="0"/>
    <w:pPr>
      <w:keepNext/>
      <w:keepLines/>
      <w:spacing w:before="260" w:after="260" w:line="415" w:lineRule="auto"/>
      <w:outlineLvl w:val="2"/>
    </w:pPr>
    <w:rPr>
      <w:b/>
      <w:bCs/>
      <w:kern w:val="0"/>
      <w:sz w:val="32"/>
      <w:szCs w:val="32"/>
      <w:lang w:val="zh-CN" w:eastAsia="zh-CN"/>
    </w:rPr>
  </w:style>
  <w:style w:type="paragraph" w:styleId="3">
    <w:name w:val="heading 9"/>
    <w:basedOn w:val="1"/>
    <w:next w:val="1"/>
    <w:link w:val="77"/>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0"/>
    <w:pPr>
      <w:ind w:firstLine="420"/>
    </w:pPr>
  </w:style>
  <w:style w:type="paragraph" w:styleId="5">
    <w:name w:val="annotation text"/>
    <w:basedOn w:val="1"/>
    <w:link w:val="73"/>
    <w:semiHidden/>
    <w:unhideWhenUsed/>
    <w:uiPriority w:val="99"/>
    <w:pPr>
      <w:jc w:val="left"/>
    </w:pPr>
  </w:style>
  <w:style w:type="paragraph" w:styleId="6">
    <w:name w:val="Body Text"/>
    <w:basedOn w:val="1"/>
    <w:link w:val="78"/>
    <w:semiHidden/>
    <w:unhideWhenUsed/>
    <w:uiPriority w:val="99"/>
    <w:pPr>
      <w:spacing w:after="120"/>
    </w:pPr>
  </w:style>
  <w:style w:type="paragraph" w:styleId="7">
    <w:name w:val="Body Text Indent 2"/>
    <w:basedOn w:val="1"/>
    <w:link w:val="33"/>
    <w:uiPriority w:val="0"/>
    <w:pPr>
      <w:tabs>
        <w:tab w:val="left" w:pos="360"/>
      </w:tabs>
      <w:spacing w:line="560" w:lineRule="atLeast"/>
      <w:ind w:left="-105" w:firstLine="465"/>
    </w:pPr>
    <w:rPr>
      <w:rFonts w:ascii="宋体"/>
      <w:sz w:val="28"/>
      <w:lang w:val="zh-CN" w:eastAsia="zh-CN"/>
    </w:rPr>
  </w:style>
  <w:style w:type="paragraph" w:styleId="8">
    <w:name w:val="Balloon Text"/>
    <w:basedOn w:val="1"/>
    <w:link w:val="28"/>
    <w:uiPriority w:val="99"/>
    <w:rPr>
      <w:sz w:val="18"/>
      <w:szCs w:val="18"/>
      <w:lang w:val="zh-CN" w:eastAsia="zh-CN"/>
    </w:rPr>
  </w:style>
  <w:style w:type="paragraph" w:styleId="9">
    <w:name w:val="footer"/>
    <w:basedOn w:val="1"/>
    <w:link w:val="27"/>
    <w:uiPriority w:val="99"/>
    <w:pPr>
      <w:tabs>
        <w:tab w:val="center" w:pos="4153"/>
        <w:tab w:val="right" w:pos="8306"/>
      </w:tabs>
      <w:snapToGrid w:val="0"/>
      <w:jc w:val="left"/>
    </w:pPr>
    <w:rPr>
      <w:kern w:val="0"/>
      <w:sz w:val="18"/>
      <w:szCs w:val="18"/>
      <w:lang w:val="zh-CN" w:eastAsia="zh-CN"/>
    </w:rPr>
  </w:style>
  <w:style w:type="paragraph" w:styleId="10">
    <w:name w:val="header"/>
    <w:basedOn w:val="1"/>
    <w:link w:val="26"/>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1">
    <w:name w:val="toc 1"/>
    <w:basedOn w:val="1"/>
    <w:next w:val="1"/>
    <w:uiPriority w:val="0"/>
    <w:pPr>
      <w:tabs>
        <w:tab w:val="right" w:leader="middleDot" w:pos="8302"/>
      </w:tabs>
      <w:spacing w:line="360" w:lineRule="auto"/>
    </w:pPr>
  </w:style>
  <w:style w:type="paragraph" w:styleId="12">
    <w:name w:val="Subtitle"/>
    <w:basedOn w:val="1"/>
    <w:next w:val="1"/>
    <w:link w:val="32"/>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3">
    <w:name w:val="Body Text Indent 3"/>
    <w:basedOn w:val="1"/>
    <w:link w:val="34"/>
    <w:uiPriority w:val="0"/>
    <w:pPr>
      <w:tabs>
        <w:tab w:val="left" w:pos="360"/>
      </w:tabs>
      <w:spacing w:line="560" w:lineRule="exact"/>
      <w:ind w:firstLine="360"/>
    </w:pPr>
    <w:rPr>
      <w:rFonts w:ascii="宋体"/>
      <w:sz w:val="24"/>
      <w:lang w:val="zh-CN" w:eastAsia="zh-CN"/>
    </w:rPr>
  </w:style>
  <w:style w:type="paragraph" w:styleId="14">
    <w:name w:val="Body Text 2"/>
    <w:basedOn w:val="1"/>
    <w:link w:val="72"/>
    <w:semiHidden/>
    <w:unhideWhenUsed/>
    <w:uiPriority w:val="99"/>
    <w:pPr>
      <w:spacing w:after="120" w:line="480" w:lineRule="auto"/>
    </w:pPr>
  </w:style>
  <w:style w:type="paragraph" w:styleId="1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5"/>
    <w:next w:val="5"/>
    <w:link w:val="74"/>
    <w:semiHidden/>
    <w:unhideWhenUsed/>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page number"/>
    <w:basedOn w:val="19"/>
    <w:uiPriority w:val="0"/>
  </w:style>
  <w:style w:type="character" w:styleId="22">
    <w:name w:val="Emphasis"/>
    <w:qFormat/>
    <w:uiPriority w:val="20"/>
    <w:rPr>
      <w:i/>
      <w:iCs/>
    </w:rPr>
  </w:style>
  <w:style w:type="character" w:styleId="23">
    <w:name w:val="Hyperlink"/>
    <w:uiPriority w:val="0"/>
    <w:rPr>
      <w:rFonts w:hint="default" w:ascii="ˎ̥" w:hAnsi="ˎ̥"/>
      <w:color w:val="3E3E3E"/>
      <w:sz w:val="24"/>
      <w:szCs w:val="24"/>
      <w:u w:val="none"/>
    </w:rPr>
  </w:style>
  <w:style w:type="character" w:styleId="24">
    <w:name w:val="annotation reference"/>
    <w:basedOn w:val="19"/>
    <w:semiHidden/>
    <w:unhideWhenUsed/>
    <w:uiPriority w:val="99"/>
    <w:rPr>
      <w:sz w:val="21"/>
      <w:szCs w:val="21"/>
    </w:rPr>
  </w:style>
  <w:style w:type="character" w:customStyle="1" w:styleId="25">
    <w:name w:val="标题 3 Char"/>
    <w:link w:val="2"/>
    <w:uiPriority w:val="0"/>
    <w:rPr>
      <w:rFonts w:ascii="Times New Roman" w:hAnsi="Times New Roman" w:eastAsia="宋体" w:cs="Times New Roman"/>
      <w:b/>
      <w:bCs/>
      <w:sz w:val="32"/>
      <w:szCs w:val="32"/>
    </w:rPr>
  </w:style>
  <w:style w:type="character" w:customStyle="1" w:styleId="26">
    <w:name w:val="页眉 Char"/>
    <w:link w:val="10"/>
    <w:uiPriority w:val="99"/>
    <w:rPr>
      <w:rFonts w:ascii="Times New Roman" w:hAnsi="Times New Roman" w:eastAsia="宋体" w:cs="Times New Roman"/>
      <w:sz w:val="18"/>
      <w:szCs w:val="18"/>
    </w:rPr>
  </w:style>
  <w:style w:type="character" w:customStyle="1" w:styleId="27">
    <w:name w:val="页脚 Char"/>
    <w:link w:val="9"/>
    <w:uiPriority w:val="99"/>
    <w:rPr>
      <w:rFonts w:ascii="Times New Roman" w:hAnsi="Times New Roman" w:eastAsia="宋体" w:cs="Times New Roman"/>
      <w:sz w:val="18"/>
      <w:szCs w:val="18"/>
    </w:rPr>
  </w:style>
  <w:style w:type="character" w:customStyle="1" w:styleId="28">
    <w:name w:val="批注框文本 Char"/>
    <w:link w:val="8"/>
    <w:uiPriority w:val="99"/>
    <w:rPr>
      <w:rFonts w:ascii="Times New Roman" w:hAnsi="Times New Roman"/>
      <w:kern w:val="2"/>
      <w:sz w:val="18"/>
      <w:szCs w:val="18"/>
    </w:rPr>
  </w:style>
  <w:style w:type="paragraph" w:customStyle="1" w:styleId="29">
    <w:name w:val="Char"/>
    <w:basedOn w:val="1"/>
    <w:uiPriority w:val="0"/>
  </w:style>
  <w:style w:type="paragraph" w:customStyle="1" w:styleId="30">
    <w:name w:val="Default"/>
    <w:link w:val="75"/>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1">
    <w:name w:val="列出段落1"/>
    <w:basedOn w:val="1"/>
    <w:uiPriority w:val="0"/>
    <w:pPr>
      <w:ind w:firstLine="420" w:firstLineChars="200"/>
    </w:pPr>
    <w:rPr>
      <w:rFonts w:ascii="Calibri" w:hAnsi="Calibri" w:cs="黑体"/>
      <w:szCs w:val="22"/>
    </w:rPr>
  </w:style>
  <w:style w:type="character" w:customStyle="1" w:styleId="32">
    <w:name w:val="副标题 Char"/>
    <w:link w:val="12"/>
    <w:uiPriority w:val="11"/>
    <w:rPr>
      <w:rFonts w:ascii="Cambria" w:hAnsi="Cambria" w:cs="Times New Roman"/>
      <w:b/>
      <w:bCs/>
      <w:kern w:val="28"/>
      <w:sz w:val="32"/>
      <w:szCs w:val="32"/>
    </w:rPr>
  </w:style>
  <w:style w:type="character" w:customStyle="1" w:styleId="33">
    <w:name w:val="正文文本缩进 2 Char"/>
    <w:link w:val="7"/>
    <w:uiPriority w:val="0"/>
    <w:rPr>
      <w:rFonts w:ascii="宋体" w:hAnsi="Times New Roman"/>
      <w:kern w:val="2"/>
      <w:sz w:val="28"/>
    </w:rPr>
  </w:style>
  <w:style w:type="character" w:customStyle="1" w:styleId="34">
    <w:name w:val="正文文本缩进 3 Char"/>
    <w:link w:val="13"/>
    <w:uiPriority w:val="0"/>
    <w:rPr>
      <w:rFonts w:ascii="宋体" w:hAnsi="Times New Roman"/>
      <w:kern w:val="2"/>
      <w:sz w:val="24"/>
    </w:rPr>
  </w:style>
  <w:style w:type="paragraph" w:customStyle="1" w:styleId="35">
    <w:name w:val="Char1"/>
    <w:basedOn w:val="1"/>
    <w:autoRedefine/>
    <w:uiPriority w:val="0"/>
    <w:pPr>
      <w:tabs>
        <w:tab w:val="left" w:pos="360"/>
      </w:tabs>
    </w:pPr>
    <w:rPr>
      <w:sz w:val="24"/>
      <w:szCs w:val="24"/>
    </w:rPr>
  </w:style>
  <w:style w:type="character" w:customStyle="1" w:styleId="36">
    <w:name w:val="control-label6"/>
    <w:uiPriority w:val="0"/>
    <w:rPr>
      <w:rFonts w:hint="eastAsia" w:ascii="微软雅黑" w:hAnsi="微软雅黑" w:eastAsia="微软雅黑"/>
    </w:rPr>
  </w:style>
  <w:style w:type="character" w:customStyle="1" w:styleId="37">
    <w:name w:val="apple-converted-space"/>
    <w:uiPriority w:val="0"/>
  </w:style>
  <w:style w:type="paragraph" w:styleId="38">
    <w:name w:val="List Paragraph"/>
    <w:basedOn w:val="1"/>
    <w:link w:val="39"/>
    <w:qFormat/>
    <w:uiPriority w:val="34"/>
    <w:pPr>
      <w:ind w:firstLine="420" w:firstLineChars="200"/>
    </w:pPr>
    <w:rPr>
      <w:szCs w:val="24"/>
      <w:lang w:val="zh-CN" w:eastAsia="zh-CN"/>
    </w:rPr>
  </w:style>
  <w:style w:type="character" w:customStyle="1" w:styleId="39">
    <w:name w:val="列出段落 Char"/>
    <w:link w:val="38"/>
    <w:uiPriority w:val="99"/>
    <w:rPr>
      <w:rFonts w:ascii="Times New Roman" w:hAnsi="Times New Roman"/>
      <w:kern w:val="2"/>
      <w:sz w:val="21"/>
      <w:szCs w:val="24"/>
    </w:rPr>
  </w:style>
  <w:style w:type="paragraph" w:customStyle="1" w:styleId="40">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1">
    <w:name w:val="font6"/>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2">
    <w:name w:val="font7"/>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3">
    <w:name w:val="font8"/>
    <w:basedOn w:val="1"/>
    <w:uiPriority w:val="0"/>
    <w:pPr>
      <w:widowControl/>
      <w:spacing w:before="100" w:beforeAutospacing="1" w:after="100" w:afterAutospacing="1"/>
      <w:jc w:val="left"/>
    </w:pPr>
    <w:rPr>
      <w:color w:val="000000"/>
      <w:kern w:val="0"/>
      <w:sz w:val="14"/>
      <w:szCs w:val="14"/>
    </w:rPr>
  </w:style>
  <w:style w:type="paragraph" w:customStyle="1" w:styleId="44">
    <w:name w:val="font9"/>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5">
    <w:name w:val="font10"/>
    <w:basedOn w:val="1"/>
    <w:uiPriority w:val="0"/>
    <w:pPr>
      <w:widowControl/>
      <w:spacing w:before="100" w:beforeAutospacing="1" w:after="100" w:afterAutospacing="1"/>
      <w:jc w:val="left"/>
    </w:pPr>
    <w:rPr>
      <w:color w:val="000000"/>
      <w:kern w:val="0"/>
      <w:sz w:val="14"/>
      <w:szCs w:val="14"/>
    </w:rPr>
  </w:style>
  <w:style w:type="paragraph" w:customStyle="1" w:styleId="46">
    <w:name w:val="font11"/>
    <w:basedOn w:val="1"/>
    <w:uiPriority w:val="0"/>
    <w:pPr>
      <w:widowControl/>
      <w:spacing w:before="100" w:beforeAutospacing="1" w:after="100" w:afterAutospacing="1"/>
      <w:jc w:val="left"/>
    </w:pPr>
    <w:rPr>
      <w:color w:val="000000"/>
      <w:kern w:val="0"/>
      <w:sz w:val="22"/>
      <w:szCs w:val="22"/>
    </w:rPr>
  </w:style>
  <w:style w:type="paragraph" w:customStyle="1" w:styleId="47">
    <w:name w:val="xl65"/>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48">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0">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3">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4">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5">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6">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9">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60">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1">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2">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3">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4">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5">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5"/>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xl8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9">
    <w:name w:val="a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2">
    <w:name w:val="正文文本 2 Char"/>
    <w:basedOn w:val="19"/>
    <w:link w:val="14"/>
    <w:semiHidden/>
    <w:uiPriority w:val="99"/>
    <w:rPr>
      <w:rFonts w:ascii="Times New Roman" w:hAnsi="Times New Roman"/>
      <w:kern w:val="2"/>
      <w:sz w:val="21"/>
    </w:rPr>
  </w:style>
  <w:style w:type="character" w:customStyle="1" w:styleId="73">
    <w:name w:val="批注文字 Char"/>
    <w:basedOn w:val="19"/>
    <w:link w:val="5"/>
    <w:semiHidden/>
    <w:uiPriority w:val="99"/>
    <w:rPr>
      <w:rFonts w:ascii="Times New Roman" w:hAnsi="Times New Roman"/>
      <w:kern w:val="2"/>
      <w:sz w:val="21"/>
    </w:rPr>
  </w:style>
  <w:style w:type="character" w:customStyle="1" w:styleId="74">
    <w:name w:val="批注主题 Char"/>
    <w:basedOn w:val="73"/>
    <w:link w:val="16"/>
    <w:semiHidden/>
    <w:uiPriority w:val="99"/>
    <w:rPr>
      <w:rFonts w:ascii="Times New Roman" w:hAnsi="Times New Roman"/>
      <w:b/>
      <w:bCs/>
      <w:kern w:val="2"/>
      <w:sz w:val="21"/>
    </w:rPr>
  </w:style>
  <w:style w:type="character" w:customStyle="1" w:styleId="75">
    <w:name w:val="Default Char"/>
    <w:link w:val="30"/>
    <w:qFormat/>
    <w:locked/>
    <w:uiPriority w:val="0"/>
    <w:rPr>
      <w:rFonts w:ascii="......." w:hAnsi="......." w:eastAsia="......." w:cs="......."/>
      <w:color w:val="000000"/>
      <w:sz w:val="24"/>
      <w:szCs w:val="24"/>
    </w:rPr>
  </w:style>
  <w:style w:type="character" w:customStyle="1" w:styleId="76">
    <w:name w:val="NormalCharacter"/>
    <w:uiPriority w:val="0"/>
  </w:style>
  <w:style w:type="character" w:customStyle="1" w:styleId="77">
    <w:name w:val="标题 9 Char"/>
    <w:basedOn w:val="19"/>
    <w:link w:val="3"/>
    <w:uiPriority w:val="0"/>
    <w:rPr>
      <w:rFonts w:asciiTheme="majorHAnsi" w:hAnsiTheme="majorHAnsi" w:eastAsiaTheme="majorEastAsia" w:cstheme="majorBidi"/>
      <w:kern w:val="2"/>
      <w:sz w:val="21"/>
      <w:szCs w:val="21"/>
    </w:rPr>
  </w:style>
  <w:style w:type="character" w:customStyle="1" w:styleId="78">
    <w:name w:val="正文文本 Char"/>
    <w:basedOn w:val="19"/>
    <w:link w:val="6"/>
    <w:semiHidden/>
    <w:uiPriority w:val="99"/>
    <w:rPr>
      <w:rFonts w:ascii="Times New Roman" w:hAnsi="Times New Roman"/>
      <w:kern w:val="2"/>
      <w:sz w:val="21"/>
    </w:rPr>
  </w:style>
  <w:style w:type="paragraph" w:customStyle="1" w:styleId="79">
    <w:name w:val="列出段落2"/>
    <w:basedOn w:val="1"/>
    <w:qFormat/>
    <w:uiPriority w:val="34"/>
    <w:pPr>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9532E-B6A9-46B5-A94B-246227D700EC}">
  <ds:schemaRefs/>
</ds:datastoreItem>
</file>

<file path=docProps/app.xml><?xml version="1.0" encoding="utf-8"?>
<Properties xmlns="http://schemas.openxmlformats.org/officeDocument/2006/extended-properties" xmlns:vt="http://schemas.openxmlformats.org/officeDocument/2006/docPropsVTypes">
  <Template>Normal</Template>
  <Pages>65</Pages>
  <Words>6455</Words>
  <Characters>7382</Characters>
  <Lines>240</Lines>
  <Paragraphs>67</Paragraphs>
  <TotalTime>8</TotalTime>
  <ScaleCrop>false</ScaleCrop>
  <LinksUpToDate>false</LinksUpToDate>
  <CharactersWithSpaces>7498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2024-06-12T06:36:00Z</dcterms:created>
  <dc:creator>未定义</dc:creator>
  <cp:lastModifiedBy>尃翟</cp:lastModifiedBy>
  <cp:lastPrinted>2015-08-04T03:01:00Z</cp:lastPrinted>
  <dcterms:modified xsi:type="dcterms:W3CDTF">2024-12-09T23:18:27Z</dcterms:modified>
  <dc:title>2015年天津市政府债券</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CAB914D6AD1C46F7A6E190BAE876568A_13</vt:lpwstr>
  </property>
</Properties>
</file>